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72547" w14:textId="77777777" w:rsidR="0096268F" w:rsidRPr="0096268F" w:rsidRDefault="0096268F" w:rsidP="00CF21D2">
      <w:pPr>
        <w:jc w:val="center"/>
        <w:rPr>
          <w:rFonts w:ascii="华文中宋" w:eastAsia="华文中宋" w:hAnsi="华文中宋"/>
          <w:b/>
          <w:bCs/>
          <w:sz w:val="36"/>
          <w:szCs w:val="36"/>
        </w:rPr>
      </w:pPr>
      <w:r w:rsidRPr="0096268F">
        <w:rPr>
          <w:rFonts w:ascii="华文中宋" w:eastAsia="华文中宋" w:hAnsi="华文中宋" w:hint="eastAsia"/>
          <w:b/>
          <w:bCs/>
          <w:sz w:val="36"/>
          <w:szCs w:val="36"/>
        </w:rPr>
        <w:t>上海外国语大学教育发展基金会投资管理办法</w:t>
      </w:r>
    </w:p>
    <w:p w14:paraId="6A0C8D0F" w14:textId="77777777" w:rsidR="0096268F" w:rsidRDefault="0096268F" w:rsidP="000F63DA">
      <w:pPr>
        <w:ind w:firstLineChars="200" w:firstLine="640"/>
        <w:jc w:val="left"/>
        <w:rPr>
          <w:rFonts w:ascii="仿宋" w:eastAsia="仿宋" w:hAnsi="仿宋"/>
          <w:sz w:val="32"/>
          <w:szCs w:val="32"/>
        </w:rPr>
      </w:pPr>
    </w:p>
    <w:p w14:paraId="26B29F06" w14:textId="6B05D64B" w:rsidR="0096268F" w:rsidRPr="0096268F" w:rsidRDefault="0096268F" w:rsidP="000F63DA">
      <w:pPr>
        <w:ind w:firstLineChars="200" w:firstLine="640"/>
        <w:jc w:val="left"/>
        <w:rPr>
          <w:rFonts w:ascii="仿宋" w:eastAsia="仿宋" w:hAnsi="仿宋"/>
          <w:sz w:val="32"/>
          <w:szCs w:val="32"/>
        </w:rPr>
      </w:pPr>
      <w:r w:rsidRPr="0096268F">
        <w:rPr>
          <w:rFonts w:ascii="仿宋" w:eastAsia="仿宋" w:hAnsi="仿宋"/>
          <w:sz w:val="32"/>
          <w:szCs w:val="32"/>
        </w:rPr>
        <w:t>为实现基金会捐赠资金的保值增值，防范和化解各类资金风险，使捐赠资金更好地用于</w:t>
      </w:r>
      <w:r w:rsidRPr="0096268F">
        <w:rPr>
          <w:rFonts w:ascii="仿宋" w:eastAsia="仿宋" w:hAnsi="仿宋" w:hint="eastAsia"/>
          <w:sz w:val="32"/>
          <w:szCs w:val="32"/>
        </w:rPr>
        <w:t>上海外国语大学</w:t>
      </w:r>
      <w:r w:rsidRPr="0096268F">
        <w:rPr>
          <w:rFonts w:ascii="仿宋" w:eastAsia="仿宋" w:hAnsi="仿宋"/>
          <w:sz w:val="32"/>
          <w:szCs w:val="32"/>
        </w:rPr>
        <w:t>教育发展基金会（以下简称“基金会”）章程规定的公益事业，根据《基金会管理条例》《关于规范基金会行为的若干规定（试行）》</w:t>
      </w:r>
      <w:r w:rsidR="00DD5429">
        <w:rPr>
          <w:rFonts w:ascii="仿宋" w:eastAsia="仿宋" w:hAnsi="仿宋" w:hint="eastAsia"/>
          <w:sz w:val="32"/>
          <w:szCs w:val="32"/>
        </w:rPr>
        <w:t>等文件精神，结合我基金会实际</w:t>
      </w:r>
      <w:r w:rsidRPr="0096268F">
        <w:rPr>
          <w:rFonts w:ascii="仿宋" w:eastAsia="仿宋" w:hAnsi="仿宋"/>
          <w:sz w:val="32"/>
          <w:szCs w:val="32"/>
        </w:rPr>
        <w:t>，特制定本办法。</w:t>
      </w:r>
    </w:p>
    <w:p w14:paraId="31A8E572" w14:textId="1EAC76F4" w:rsidR="0096268F" w:rsidRPr="000F63DA" w:rsidRDefault="0096268F" w:rsidP="000F63DA">
      <w:pPr>
        <w:ind w:firstLineChars="200" w:firstLine="643"/>
        <w:jc w:val="left"/>
        <w:rPr>
          <w:rFonts w:ascii="仿宋" w:eastAsia="仿宋" w:hAnsi="仿宋"/>
          <w:b/>
          <w:bCs/>
          <w:sz w:val="32"/>
          <w:szCs w:val="32"/>
        </w:rPr>
      </w:pPr>
      <w:r w:rsidRPr="000F63DA">
        <w:rPr>
          <w:rFonts w:ascii="仿宋" w:eastAsia="仿宋" w:hAnsi="仿宋" w:hint="eastAsia"/>
          <w:b/>
          <w:bCs/>
          <w:sz w:val="32"/>
          <w:szCs w:val="32"/>
        </w:rPr>
        <w:t>第一章</w:t>
      </w:r>
      <w:r w:rsidR="0090747F" w:rsidRPr="000F63DA">
        <w:rPr>
          <w:rFonts w:ascii="仿宋" w:eastAsia="仿宋" w:hAnsi="仿宋" w:hint="eastAsia"/>
          <w:b/>
          <w:bCs/>
          <w:sz w:val="32"/>
          <w:szCs w:val="32"/>
        </w:rPr>
        <w:t xml:space="preserve"> </w:t>
      </w:r>
      <w:r w:rsidR="0090747F" w:rsidRPr="000F63DA">
        <w:rPr>
          <w:rFonts w:ascii="仿宋" w:eastAsia="仿宋" w:hAnsi="仿宋"/>
          <w:b/>
          <w:bCs/>
          <w:sz w:val="32"/>
          <w:szCs w:val="32"/>
        </w:rPr>
        <w:t xml:space="preserve"> </w:t>
      </w:r>
      <w:r w:rsidRPr="000F63DA">
        <w:rPr>
          <w:rFonts w:ascii="仿宋" w:eastAsia="仿宋" w:hAnsi="仿宋"/>
          <w:b/>
          <w:bCs/>
          <w:sz w:val="32"/>
          <w:szCs w:val="32"/>
        </w:rPr>
        <w:t>总则</w:t>
      </w:r>
    </w:p>
    <w:p w14:paraId="6F7C3686" w14:textId="559E18F4" w:rsidR="0096268F" w:rsidRPr="0096268F" w:rsidRDefault="0096268F" w:rsidP="000F63DA">
      <w:pPr>
        <w:ind w:firstLineChars="200" w:firstLine="640"/>
        <w:jc w:val="left"/>
        <w:rPr>
          <w:rFonts w:ascii="仿宋" w:eastAsia="仿宋" w:hAnsi="仿宋"/>
          <w:sz w:val="32"/>
          <w:szCs w:val="32"/>
        </w:rPr>
      </w:pPr>
      <w:r w:rsidRPr="0096268F">
        <w:rPr>
          <w:rFonts w:ascii="仿宋" w:eastAsia="仿宋" w:hAnsi="仿宋" w:hint="eastAsia"/>
          <w:sz w:val="32"/>
          <w:szCs w:val="32"/>
        </w:rPr>
        <w:t>第一条</w:t>
      </w:r>
      <w:r w:rsidR="000F63DA">
        <w:rPr>
          <w:rFonts w:ascii="仿宋" w:eastAsia="仿宋" w:hAnsi="仿宋"/>
          <w:sz w:val="32"/>
          <w:szCs w:val="32"/>
        </w:rPr>
        <w:t xml:space="preserve">  </w:t>
      </w:r>
      <w:r w:rsidRPr="0096268F">
        <w:rPr>
          <w:rFonts w:ascii="仿宋" w:eastAsia="仿宋" w:hAnsi="仿宋"/>
          <w:sz w:val="32"/>
          <w:szCs w:val="32"/>
        </w:rPr>
        <w:t>基金会的投资行为必须</w:t>
      </w:r>
      <w:r w:rsidR="0090747F">
        <w:rPr>
          <w:rFonts w:ascii="仿宋" w:eastAsia="仿宋" w:hAnsi="仿宋" w:hint="eastAsia"/>
          <w:sz w:val="32"/>
          <w:szCs w:val="32"/>
        </w:rPr>
        <w:t>合法合规</w:t>
      </w:r>
      <w:r w:rsidRPr="0096268F">
        <w:rPr>
          <w:rFonts w:ascii="仿宋" w:eastAsia="仿宋" w:hAnsi="仿宋"/>
          <w:sz w:val="32"/>
          <w:szCs w:val="32"/>
        </w:rPr>
        <w:t>，尊重投资市场规律。</w:t>
      </w:r>
    </w:p>
    <w:p w14:paraId="65951996" w14:textId="2D303F41" w:rsidR="0096268F" w:rsidRPr="0096268F" w:rsidRDefault="0096268F" w:rsidP="000F63DA">
      <w:pPr>
        <w:ind w:firstLineChars="200" w:firstLine="640"/>
        <w:jc w:val="left"/>
        <w:rPr>
          <w:rFonts w:ascii="仿宋" w:eastAsia="仿宋" w:hAnsi="仿宋"/>
          <w:sz w:val="32"/>
          <w:szCs w:val="32"/>
        </w:rPr>
      </w:pPr>
      <w:r w:rsidRPr="0096268F">
        <w:rPr>
          <w:rFonts w:ascii="仿宋" w:eastAsia="仿宋" w:hAnsi="仿宋" w:hint="eastAsia"/>
          <w:sz w:val="32"/>
          <w:szCs w:val="32"/>
        </w:rPr>
        <w:t>第二条</w:t>
      </w:r>
      <w:r w:rsidR="000F63DA">
        <w:rPr>
          <w:rFonts w:ascii="仿宋" w:eastAsia="仿宋" w:hAnsi="仿宋"/>
          <w:sz w:val="32"/>
          <w:szCs w:val="32"/>
        </w:rPr>
        <w:t xml:space="preserve">  </w:t>
      </w:r>
      <w:r w:rsidRPr="0096268F">
        <w:rPr>
          <w:rFonts w:ascii="仿宋" w:eastAsia="仿宋" w:hAnsi="仿宋"/>
          <w:sz w:val="32"/>
          <w:szCs w:val="32"/>
        </w:rPr>
        <w:t>基金会的投资行为必须符合安全性原则，在综合考虑政策风险、信用风险、利率风险和流动性风险的前提下，尽可能降低和规避风险。</w:t>
      </w:r>
    </w:p>
    <w:p w14:paraId="4E5CE56A" w14:textId="118FF58E" w:rsidR="0096268F" w:rsidRPr="0096268F" w:rsidRDefault="0096268F" w:rsidP="000F63DA">
      <w:pPr>
        <w:ind w:firstLineChars="200" w:firstLine="640"/>
        <w:jc w:val="left"/>
        <w:rPr>
          <w:rFonts w:ascii="仿宋" w:eastAsia="仿宋" w:hAnsi="仿宋"/>
          <w:sz w:val="32"/>
          <w:szCs w:val="32"/>
        </w:rPr>
      </w:pPr>
      <w:r w:rsidRPr="0096268F">
        <w:rPr>
          <w:rFonts w:ascii="仿宋" w:eastAsia="仿宋" w:hAnsi="仿宋" w:hint="eastAsia"/>
          <w:sz w:val="32"/>
          <w:szCs w:val="32"/>
        </w:rPr>
        <w:t>第三条</w:t>
      </w:r>
      <w:r w:rsidR="000F63DA">
        <w:rPr>
          <w:rFonts w:ascii="仿宋" w:eastAsia="仿宋" w:hAnsi="仿宋"/>
          <w:sz w:val="32"/>
          <w:szCs w:val="32"/>
        </w:rPr>
        <w:t xml:space="preserve">  </w:t>
      </w:r>
      <w:r w:rsidRPr="0096268F">
        <w:rPr>
          <w:rFonts w:ascii="仿宋" w:eastAsia="仿宋" w:hAnsi="仿宋"/>
          <w:sz w:val="32"/>
          <w:szCs w:val="32"/>
        </w:rPr>
        <w:t>基金会的投资行为必须符合基金会的宗旨，维护基金会的信誉，遵守与捐赠人和受助人的约定，保证公益支出的实现。</w:t>
      </w:r>
    </w:p>
    <w:p w14:paraId="2DFAB1F2" w14:textId="5E4706D8" w:rsidR="0096268F" w:rsidRPr="000F63DA" w:rsidRDefault="0096268F" w:rsidP="000F63DA">
      <w:pPr>
        <w:ind w:firstLineChars="200" w:firstLine="643"/>
        <w:jc w:val="left"/>
        <w:rPr>
          <w:rFonts w:ascii="仿宋" w:eastAsia="仿宋" w:hAnsi="仿宋"/>
          <w:b/>
          <w:bCs/>
          <w:sz w:val="32"/>
          <w:szCs w:val="32"/>
        </w:rPr>
      </w:pPr>
      <w:r w:rsidRPr="000F63DA">
        <w:rPr>
          <w:rFonts w:ascii="仿宋" w:eastAsia="仿宋" w:hAnsi="仿宋" w:hint="eastAsia"/>
          <w:b/>
          <w:bCs/>
          <w:sz w:val="32"/>
          <w:szCs w:val="32"/>
        </w:rPr>
        <w:t>第二章</w:t>
      </w:r>
      <w:r w:rsidR="000F63DA" w:rsidRPr="000F63DA">
        <w:rPr>
          <w:rFonts w:ascii="仿宋" w:eastAsia="仿宋" w:hAnsi="仿宋" w:hint="eastAsia"/>
          <w:b/>
          <w:bCs/>
          <w:sz w:val="32"/>
          <w:szCs w:val="32"/>
        </w:rPr>
        <w:t xml:space="preserve"> </w:t>
      </w:r>
      <w:r w:rsidR="000F63DA" w:rsidRPr="000F63DA">
        <w:rPr>
          <w:rFonts w:ascii="仿宋" w:eastAsia="仿宋" w:hAnsi="仿宋"/>
          <w:b/>
          <w:bCs/>
          <w:sz w:val="32"/>
          <w:szCs w:val="32"/>
        </w:rPr>
        <w:t xml:space="preserve"> </w:t>
      </w:r>
      <w:r w:rsidRPr="000F63DA">
        <w:rPr>
          <w:rFonts w:ascii="仿宋" w:eastAsia="仿宋" w:hAnsi="仿宋"/>
          <w:b/>
          <w:bCs/>
          <w:sz w:val="32"/>
          <w:szCs w:val="32"/>
        </w:rPr>
        <w:t>投资的资金来源</w:t>
      </w:r>
    </w:p>
    <w:p w14:paraId="3C93CFA8" w14:textId="3566A706" w:rsidR="0096268F" w:rsidRPr="0096268F" w:rsidRDefault="0096268F" w:rsidP="000F63DA">
      <w:pPr>
        <w:ind w:firstLineChars="200" w:firstLine="640"/>
        <w:jc w:val="left"/>
        <w:rPr>
          <w:rFonts w:ascii="仿宋" w:eastAsia="仿宋" w:hAnsi="仿宋"/>
          <w:sz w:val="32"/>
          <w:szCs w:val="32"/>
        </w:rPr>
      </w:pPr>
      <w:r w:rsidRPr="0096268F">
        <w:rPr>
          <w:rFonts w:ascii="仿宋" w:eastAsia="仿宋" w:hAnsi="仿宋" w:hint="eastAsia"/>
          <w:sz w:val="32"/>
          <w:szCs w:val="32"/>
        </w:rPr>
        <w:t>第</w:t>
      </w:r>
      <w:r w:rsidR="000F63DA">
        <w:rPr>
          <w:rFonts w:ascii="仿宋" w:eastAsia="仿宋" w:hAnsi="仿宋" w:hint="eastAsia"/>
          <w:sz w:val="32"/>
          <w:szCs w:val="32"/>
        </w:rPr>
        <w:t>四</w:t>
      </w:r>
      <w:r w:rsidRPr="0096268F">
        <w:rPr>
          <w:rFonts w:ascii="仿宋" w:eastAsia="仿宋" w:hAnsi="仿宋" w:hint="eastAsia"/>
          <w:sz w:val="32"/>
          <w:szCs w:val="32"/>
        </w:rPr>
        <w:t>条</w:t>
      </w:r>
      <w:r w:rsidR="000F63DA">
        <w:rPr>
          <w:rFonts w:ascii="仿宋" w:eastAsia="仿宋" w:hAnsi="仿宋" w:hint="eastAsia"/>
          <w:sz w:val="32"/>
          <w:szCs w:val="32"/>
        </w:rPr>
        <w:t xml:space="preserve"> </w:t>
      </w:r>
      <w:r w:rsidR="000F63DA">
        <w:rPr>
          <w:rFonts w:ascii="仿宋" w:eastAsia="仿宋" w:hAnsi="仿宋"/>
          <w:sz w:val="32"/>
          <w:szCs w:val="32"/>
        </w:rPr>
        <w:t xml:space="preserve"> </w:t>
      </w:r>
      <w:r w:rsidRPr="0096268F">
        <w:rPr>
          <w:rFonts w:ascii="仿宋" w:eastAsia="仿宋" w:hAnsi="仿宋"/>
          <w:sz w:val="32"/>
          <w:szCs w:val="32"/>
        </w:rPr>
        <w:t>基金会的投资资产指非限定性资产和在保值增值期间暂不需要拨付的限定性资产。</w:t>
      </w:r>
      <w:r w:rsidRPr="0096268F">
        <w:rPr>
          <w:rFonts w:ascii="仿宋" w:eastAsia="仿宋" w:hAnsi="仿宋" w:hint="eastAsia"/>
          <w:sz w:val="32"/>
          <w:szCs w:val="32"/>
        </w:rPr>
        <w:t>如果捐赠人对捐赠财产能否投资运作和如何投资运作有特别约定，基金会应遵守其约定。</w:t>
      </w:r>
    </w:p>
    <w:p w14:paraId="3C899FC8" w14:textId="455FDF4E" w:rsidR="0096268F" w:rsidRPr="0096268F" w:rsidRDefault="0096268F" w:rsidP="000F63DA">
      <w:pPr>
        <w:ind w:firstLineChars="200" w:firstLine="640"/>
        <w:jc w:val="left"/>
        <w:rPr>
          <w:rFonts w:ascii="仿宋" w:eastAsia="仿宋" w:hAnsi="仿宋"/>
          <w:sz w:val="32"/>
          <w:szCs w:val="32"/>
        </w:rPr>
      </w:pPr>
      <w:r w:rsidRPr="0096268F">
        <w:rPr>
          <w:rFonts w:ascii="仿宋" w:eastAsia="仿宋" w:hAnsi="仿宋" w:hint="eastAsia"/>
          <w:sz w:val="32"/>
          <w:szCs w:val="32"/>
        </w:rPr>
        <w:t>第</w:t>
      </w:r>
      <w:r w:rsidR="000F63DA">
        <w:rPr>
          <w:rFonts w:ascii="仿宋" w:eastAsia="仿宋" w:hAnsi="仿宋" w:hint="eastAsia"/>
          <w:sz w:val="32"/>
          <w:szCs w:val="32"/>
        </w:rPr>
        <w:t>五</w:t>
      </w:r>
      <w:r w:rsidRPr="0096268F">
        <w:rPr>
          <w:rFonts w:ascii="仿宋" w:eastAsia="仿宋" w:hAnsi="仿宋" w:hint="eastAsia"/>
          <w:sz w:val="32"/>
          <w:szCs w:val="32"/>
        </w:rPr>
        <w:t>条</w:t>
      </w:r>
      <w:r w:rsidR="000F63DA">
        <w:rPr>
          <w:rFonts w:ascii="仿宋" w:eastAsia="仿宋" w:hAnsi="仿宋" w:hint="eastAsia"/>
          <w:sz w:val="32"/>
          <w:szCs w:val="32"/>
        </w:rPr>
        <w:t xml:space="preserve"> </w:t>
      </w:r>
      <w:r w:rsidR="000F63DA">
        <w:rPr>
          <w:rFonts w:ascii="仿宋" w:eastAsia="仿宋" w:hAnsi="仿宋"/>
          <w:sz w:val="32"/>
          <w:szCs w:val="32"/>
        </w:rPr>
        <w:t xml:space="preserve"> </w:t>
      </w:r>
      <w:r w:rsidRPr="0096268F">
        <w:rPr>
          <w:rFonts w:ascii="仿宋" w:eastAsia="仿宋" w:hAnsi="仿宋"/>
          <w:sz w:val="32"/>
          <w:szCs w:val="32"/>
        </w:rPr>
        <w:t>基金会必须持有充足的现金、银行存款和货币市场基金等流动性较高的资产，确保待拨付捐赠资金按捐赠协议的约定及时、足额划拨。</w:t>
      </w:r>
    </w:p>
    <w:p w14:paraId="168D6EDB" w14:textId="37AAD14C" w:rsidR="0096268F" w:rsidRPr="000F63DA" w:rsidRDefault="0096268F" w:rsidP="000F63DA">
      <w:pPr>
        <w:ind w:firstLineChars="200" w:firstLine="643"/>
        <w:jc w:val="left"/>
        <w:rPr>
          <w:rFonts w:ascii="仿宋" w:eastAsia="仿宋" w:hAnsi="仿宋"/>
          <w:b/>
          <w:bCs/>
          <w:sz w:val="32"/>
          <w:szCs w:val="32"/>
        </w:rPr>
      </w:pPr>
      <w:r w:rsidRPr="000F63DA">
        <w:rPr>
          <w:rFonts w:ascii="仿宋" w:eastAsia="仿宋" w:hAnsi="仿宋" w:hint="eastAsia"/>
          <w:b/>
          <w:bCs/>
          <w:sz w:val="32"/>
          <w:szCs w:val="32"/>
        </w:rPr>
        <w:t>第三章</w:t>
      </w:r>
      <w:r w:rsidR="000F63DA" w:rsidRPr="000F63DA">
        <w:rPr>
          <w:rFonts w:ascii="仿宋" w:eastAsia="仿宋" w:hAnsi="仿宋" w:hint="eastAsia"/>
          <w:b/>
          <w:bCs/>
          <w:sz w:val="32"/>
          <w:szCs w:val="32"/>
        </w:rPr>
        <w:t xml:space="preserve"> </w:t>
      </w:r>
      <w:r w:rsidR="000F63DA" w:rsidRPr="000F63DA">
        <w:rPr>
          <w:rFonts w:ascii="仿宋" w:eastAsia="仿宋" w:hAnsi="仿宋"/>
          <w:b/>
          <w:bCs/>
          <w:sz w:val="32"/>
          <w:szCs w:val="32"/>
        </w:rPr>
        <w:t xml:space="preserve"> </w:t>
      </w:r>
      <w:r w:rsidRPr="000F63DA">
        <w:rPr>
          <w:rFonts w:ascii="仿宋" w:eastAsia="仿宋" w:hAnsi="仿宋"/>
          <w:b/>
          <w:bCs/>
          <w:sz w:val="32"/>
          <w:szCs w:val="32"/>
        </w:rPr>
        <w:t>投资的范围和条件</w:t>
      </w:r>
    </w:p>
    <w:p w14:paraId="7142CFA6" w14:textId="797B197D" w:rsidR="0096268F" w:rsidRPr="0096268F" w:rsidRDefault="0096268F" w:rsidP="000F63DA">
      <w:pPr>
        <w:ind w:firstLineChars="200" w:firstLine="640"/>
        <w:jc w:val="left"/>
        <w:rPr>
          <w:rFonts w:ascii="仿宋" w:eastAsia="仿宋" w:hAnsi="仿宋"/>
          <w:sz w:val="32"/>
          <w:szCs w:val="32"/>
        </w:rPr>
      </w:pPr>
      <w:r w:rsidRPr="0096268F">
        <w:rPr>
          <w:rFonts w:ascii="仿宋" w:eastAsia="仿宋" w:hAnsi="仿宋" w:hint="eastAsia"/>
          <w:sz w:val="32"/>
          <w:szCs w:val="32"/>
        </w:rPr>
        <w:t>第七条</w:t>
      </w:r>
      <w:r w:rsidR="000F63DA">
        <w:rPr>
          <w:rFonts w:ascii="仿宋" w:eastAsia="仿宋" w:hAnsi="仿宋" w:hint="eastAsia"/>
          <w:sz w:val="32"/>
          <w:szCs w:val="32"/>
        </w:rPr>
        <w:t xml:space="preserve"> </w:t>
      </w:r>
      <w:r w:rsidR="000F63DA">
        <w:rPr>
          <w:rFonts w:ascii="仿宋" w:eastAsia="仿宋" w:hAnsi="仿宋"/>
          <w:sz w:val="32"/>
          <w:szCs w:val="32"/>
        </w:rPr>
        <w:t xml:space="preserve"> </w:t>
      </w:r>
      <w:r w:rsidR="000F63DA">
        <w:rPr>
          <w:rFonts w:ascii="仿宋" w:eastAsia="仿宋" w:hAnsi="仿宋" w:hint="eastAsia"/>
          <w:sz w:val="32"/>
          <w:szCs w:val="32"/>
        </w:rPr>
        <w:t>投资</w:t>
      </w:r>
      <w:r w:rsidRPr="0096268F">
        <w:rPr>
          <w:rFonts w:ascii="仿宋" w:eastAsia="仿宋" w:hAnsi="仿宋"/>
          <w:sz w:val="32"/>
          <w:szCs w:val="32"/>
        </w:rPr>
        <w:t>范围：</w:t>
      </w:r>
    </w:p>
    <w:p w14:paraId="479E1D15" w14:textId="6CB91091" w:rsidR="0096268F" w:rsidRPr="0096268F" w:rsidRDefault="0096268F" w:rsidP="000F63DA">
      <w:pPr>
        <w:ind w:firstLineChars="200" w:firstLine="640"/>
        <w:jc w:val="left"/>
        <w:rPr>
          <w:rFonts w:ascii="仿宋" w:eastAsia="仿宋" w:hAnsi="仿宋"/>
          <w:sz w:val="32"/>
          <w:szCs w:val="32"/>
        </w:rPr>
      </w:pPr>
      <w:r w:rsidRPr="0096268F">
        <w:rPr>
          <w:rFonts w:ascii="仿宋" w:eastAsia="仿宋" w:hAnsi="仿宋" w:hint="eastAsia"/>
          <w:sz w:val="32"/>
          <w:szCs w:val="32"/>
        </w:rPr>
        <w:t>（一）</w:t>
      </w:r>
      <w:r w:rsidR="000F63DA">
        <w:rPr>
          <w:rFonts w:ascii="仿宋" w:eastAsia="仿宋" w:hAnsi="仿宋" w:hint="eastAsia"/>
          <w:sz w:val="32"/>
          <w:szCs w:val="32"/>
        </w:rPr>
        <w:t>基于教育发展基金会实际情况，为保障资金安全</w:t>
      </w:r>
      <w:r w:rsidR="000F63DA" w:rsidRPr="000F63DA">
        <w:rPr>
          <w:rFonts w:ascii="仿宋" w:eastAsia="仿宋" w:hAnsi="仿宋" w:hint="eastAsia"/>
          <w:sz w:val="32"/>
          <w:szCs w:val="32"/>
        </w:rPr>
        <w:t>，</w:t>
      </w:r>
      <w:r w:rsidR="000F63DA">
        <w:rPr>
          <w:rFonts w:ascii="仿宋" w:eastAsia="仿宋" w:hAnsi="仿宋" w:hint="eastAsia"/>
          <w:sz w:val="32"/>
          <w:szCs w:val="32"/>
        </w:rPr>
        <w:t>主要为</w:t>
      </w:r>
      <w:r w:rsidR="000F63DA" w:rsidRPr="000F63DA">
        <w:rPr>
          <w:rFonts w:ascii="仿宋" w:eastAsia="仿宋" w:hAnsi="仿宋" w:hint="eastAsia"/>
          <w:sz w:val="32"/>
          <w:szCs w:val="32"/>
        </w:rPr>
        <w:t>购买银行固定利率的定期存款和保本保息的理财产品</w:t>
      </w:r>
    </w:p>
    <w:p w14:paraId="3AEE5566" w14:textId="6C125DCD" w:rsidR="0096268F" w:rsidRPr="0096268F" w:rsidRDefault="0096268F" w:rsidP="000F63DA">
      <w:pPr>
        <w:ind w:firstLineChars="200" w:firstLine="640"/>
        <w:jc w:val="left"/>
        <w:rPr>
          <w:rFonts w:ascii="仿宋" w:eastAsia="仿宋" w:hAnsi="仿宋"/>
          <w:sz w:val="32"/>
          <w:szCs w:val="32"/>
        </w:rPr>
      </w:pPr>
      <w:r w:rsidRPr="0096268F">
        <w:rPr>
          <w:rFonts w:ascii="仿宋" w:eastAsia="仿宋" w:hAnsi="仿宋" w:hint="eastAsia"/>
          <w:sz w:val="32"/>
          <w:szCs w:val="32"/>
        </w:rPr>
        <w:lastRenderedPageBreak/>
        <w:t>（二）</w:t>
      </w:r>
      <w:r w:rsidR="000F63DA">
        <w:rPr>
          <w:rFonts w:ascii="仿宋" w:eastAsia="仿宋" w:hAnsi="仿宋" w:hint="eastAsia"/>
          <w:sz w:val="32"/>
          <w:szCs w:val="32"/>
        </w:rPr>
        <w:t>如有特殊情况，可实施</w:t>
      </w:r>
      <w:r w:rsidRPr="0096268F">
        <w:rPr>
          <w:rFonts w:ascii="仿宋" w:eastAsia="仿宋" w:hAnsi="仿宋" w:hint="eastAsia"/>
          <w:sz w:val="32"/>
          <w:szCs w:val="32"/>
        </w:rPr>
        <w:t>其它经理事会决策同意的投资项目。</w:t>
      </w:r>
    </w:p>
    <w:p w14:paraId="242080B0" w14:textId="77777777" w:rsidR="000F63DA" w:rsidRDefault="0096268F" w:rsidP="000F63DA">
      <w:pPr>
        <w:ind w:firstLineChars="200" w:firstLine="640"/>
        <w:jc w:val="left"/>
        <w:rPr>
          <w:rFonts w:ascii="仿宋" w:eastAsia="仿宋" w:hAnsi="仿宋"/>
          <w:sz w:val="32"/>
          <w:szCs w:val="32"/>
        </w:rPr>
      </w:pPr>
      <w:r w:rsidRPr="0096268F">
        <w:rPr>
          <w:rFonts w:ascii="仿宋" w:eastAsia="仿宋" w:hAnsi="仿宋" w:hint="eastAsia"/>
          <w:sz w:val="32"/>
          <w:szCs w:val="32"/>
        </w:rPr>
        <w:t>第八条</w:t>
      </w:r>
      <w:r w:rsidR="000F63DA">
        <w:rPr>
          <w:rFonts w:ascii="仿宋" w:eastAsia="仿宋" w:hAnsi="仿宋" w:hint="eastAsia"/>
          <w:sz w:val="32"/>
          <w:szCs w:val="32"/>
        </w:rPr>
        <w:t xml:space="preserve"> </w:t>
      </w:r>
      <w:r w:rsidR="000F63DA">
        <w:rPr>
          <w:rFonts w:ascii="仿宋" w:eastAsia="仿宋" w:hAnsi="仿宋"/>
          <w:sz w:val="32"/>
          <w:szCs w:val="32"/>
        </w:rPr>
        <w:t xml:space="preserve"> </w:t>
      </w:r>
      <w:r w:rsidR="000F63DA">
        <w:rPr>
          <w:rFonts w:ascii="仿宋" w:eastAsia="仿宋" w:hAnsi="仿宋" w:hint="eastAsia"/>
          <w:sz w:val="32"/>
          <w:szCs w:val="32"/>
        </w:rPr>
        <w:t>投资条件</w:t>
      </w:r>
    </w:p>
    <w:p w14:paraId="04A60B9B" w14:textId="7D9D2BF8" w:rsidR="000F63DA" w:rsidRDefault="000F63DA" w:rsidP="000F63DA">
      <w:pPr>
        <w:ind w:firstLineChars="200" w:firstLine="640"/>
        <w:jc w:val="left"/>
        <w:rPr>
          <w:rFonts w:ascii="仿宋" w:eastAsia="仿宋" w:hAnsi="仿宋"/>
          <w:sz w:val="32"/>
          <w:szCs w:val="32"/>
        </w:rPr>
      </w:pPr>
      <w:r>
        <w:rPr>
          <w:rFonts w:ascii="仿宋" w:eastAsia="仿宋" w:hAnsi="仿宋" w:hint="eastAsia"/>
          <w:sz w:val="32"/>
          <w:szCs w:val="32"/>
        </w:rPr>
        <w:t>（一）</w:t>
      </w:r>
      <w:r w:rsidRPr="000F63DA">
        <w:rPr>
          <w:rFonts w:ascii="仿宋" w:eastAsia="仿宋" w:hAnsi="仿宋" w:hint="eastAsia"/>
          <w:sz w:val="32"/>
          <w:szCs w:val="32"/>
        </w:rPr>
        <w:t>保本保息理财产品与银行固定利率定期存款只适用于四大银行及上市商业银行的理财产品</w:t>
      </w:r>
    </w:p>
    <w:p w14:paraId="155B734B" w14:textId="6F186F37" w:rsidR="0096268F" w:rsidRPr="0096268F" w:rsidRDefault="0096268F" w:rsidP="000F63DA">
      <w:pPr>
        <w:ind w:firstLineChars="200" w:firstLine="640"/>
        <w:jc w:val="left"/>
        <w:rPr>
          <w:rFonts w:ascii="仿宋" w:eastAsia="仿宋" w:hAnsi="仿宋"/>
          <w:sz w:val="32"/>
          <w:szCs w:val="32"/>
        </w:rPr>
      </w:pPr>
      <w:r w:rsidRPr="0096268F">
        <w:rPr>
          <w:rFonts w:ascii="仿宋" w:eastAsia="仿宋" w:hAnsi="仿宋" w:hint="eastAsia"/>
          <w:sz w:val="32"/>
          <w:szCs w:val="32"/>
        </w:rPr>
        <w:t>（二）</w:t>
      </w:r>
      <w:r w:rsidR="000F63DA" w:rsidRPr="000F63DA">
        <w:rPr>
          <w:rFonts w:ascii="仿宋" w:eastAsia="仿宋" w:hAnsi="仿宋"/>
          <w:sz w:val="32"/>
          <w:szCs w:val="32"/>
        </w:rPr>
        <w:t>上市证券公司与其它固定投资回报类的保证收益的投资产品。</w:t>
      </w:r>
    </w:p>
    <w:p w14:paraId="2F049FBC" w14:textId="205EF3B7" w:rsidR="0096268F" w:rsidRPr="0096268F" w:rsidRDefault="0096268F" w:rsidP="000F63DA">
      <w:pPr>
        <w:ind w:firstLineChars="200" w:firstLine="640"/>
        <w:jc w:val="left"/>
        <w:rPr>
          <w:rFonts w:ascii="仿宋" w:eastAsia="仿宋" w:hAnsi="仿宋"/>
          <w:sz w:val="32"/>
          <w:szCs w:val="32"/>
        </w:rPr>
      </w:pPr>
      <w:r w:rsidRPr="0096268F">
        <w:rPr>
          <w:rFonts w:ascii="仿宋" w:eastAsia="仿宋" w:hAnsi="仿宋" w:hint="eastAsia"/>
          <w:sz w:val="32"/>
          <w:szCs w:val="32"/>
        </w:rPr>
        <w:t>第</w:t>
      </w:r>
      <w:r w:rsidR="000F63DA">
        <w:rPr>
          <w:rFonts w:ascii="仿宋" w:eastAsia="仿宋" w:hAnsi="仿宋" w:hint="eastAsia"/>
          <w:sz w:val="32"/>
          <w:szCs w:val="32"/>
        </w:rPr>
        <w:t>九</w:t>
      </w:r>
      <w:r w:rsidRPr="0096268F">
        <w:rPr>
          <w:rFonts w:ascii="仿宋" w:eastAsia="仿宋" w:hAnsi="仿宋" w:hint="eastAsia"/>
          <w:sz w:val="32"/>
          <w:szCs w:val="32"/>
        </w:rPr>
        <w:t>条</w:t>
      </w:r>
      <w:r w:rsidR="000F63DA">
        <w:rPr>
          <w:rFonts w:ascii="仿宋" w:eastAsia="仿宋" w:hAnsi="仿宋" w:hint="eastAsia"/>
          <w:sz w:val="32"/>
          <w:szCs w:val="32"/>
        </w:rPr>
        <w:t xml:space="preserve"> </w:t>
      </w:r>
      <w:r w:rsidR="000F63DA">
        <w:rPr>
          <w:rFonts w:ascii="仿宋" w:eastAsia="仿宋" w:hAnsi="仿宋"/>
          <w:sz w:val="32"/>
          <w:szCs w:val="32"/>
        </w:rPr>
        <w:t xml:space="preserve"> </w:t>
      </w:r>
      <w:r w:rsidRPr="0096268F">
        <w:rPr>
          <w:rFonts w:ascii="仿宋" w:eastAsia="仿宋" w:hAnsi="仿宋"/>
          <w:sz w:val="32"/>
          <w:szCs w:val="32"/>
        </w:rPr>
        <w:t>基金会的投资禁止以下行为：</w:t>
      </w:r>
    </w:p>
    <w:p w14:paraId="01D8F84F" w14:textId="77777777" w:rsidR="0096268F" w:rsidRPr="0096268F" w:rsidRDefault="0096268F" w:rsidP="000F63DA">
      <w:pPr>
        <w:ind w:firstLineChars="200" w:firstLine="640"/>
        <w:jc w:val="left"/>
        <w:rPr>
          <w:rFonts w:ascii="仿宋" w:eastAsia="仿宋" w:hAnsi="仿宋"/>
          <w:sz w:val="32"/>
          <w:szCs w:val="32"/>
        </w:rPr>
      </w:pPr>
      <w:r w:rsidRPr="0096268F">
        <w:rPr>
          <w:rFonts w:ascii="仿宋" w:eastAsia="仿宋" w:hAnsi="仿宋" w:hint="eastAsia"/>
          <w:sz w:val="32"/>
          <w:szCs w:val="32"/>
        </w:rPr>
        <w:t>（一）提供担保；</w:t>
      </w:r>
    </w:p>
    <w:p w14:paraId="41E0EA8A" w14:textId="77777777" w:rsidR="0096268F" w:rsidRPr="0096268F" w:rsidRDefault="0096268F" w:rsidP="000F63DA">
      <w:pPr>
        <w:ind w:firstLineChars="200" w:firstLine="640"/>
        <w:jc w:val="left"/>
        <w:rPr>
          <w:rFonts w:ascii="仿宋" w:eastAsia="仿宋" w:hAnsi="仿宋"/>
          <w:sz w:val="32"/>
          <w:szCs w:val="32"/>
        </w:rPr>
      </w:pPr>
      <w:r w:rsidRPr="0096268F">
        <w:rPr>
          <w:rFonts w:ascii="仿宋" w:eastAsia="仿宋" w:hAnsi="仿宋" w:hint="eastAsia"/>
          <w:sz w:val="32"/>
          <w:szCs w:val="32"/>
        </w:rPr>
        <w:t>（二）向个人、企业直接提供借款；</w:t>
      </w:r>
    </w:p>
    <w:p w14:paraId="4CE0A5D6" w14:textId="77777777" w:rsidR="0096268F" w:rsidRPr="0096268F" w:rsidRDefault="0096268F" w:rsidP="000F63DA">
      <w:pPr>
        <w:ind w:firstLineChars="200" w:firstLine="640"/>
        <w:jc w:val="left"/>
        <w:rPr>
          <w:rFonts w:ascii="仿宋" w:eastAsia="仿宋" w:hAnsi="仿宋"/>
          <w:sz w:val="32"/>
          <w:szCs w:val="32"/>
        </w:rPr>
      </w:pPr>
      <w:r w:rsidRPr="0096268F">
        <w:rPr>
          <w:rFonts w:ascii="仿宋" w:eastAsia="仿宋" w:hAnsi="仿宋" w:hint="eastAsia"/>
          <w:sz w:val="32"/>
          <w:szCs w:val="32"/>
        </w:rPr>
        <w:t>（三）投资于期货、期权等高风险金融产品；</w:t>
      </w:r>
    </w:p>
    <w:p w14:paraId="760A977D" w14:textId="77777777" w:rsidR="0096268F" w:rsidRPr="0096268F" w:rsidRDefault="0096268F" w:rsidP="000F63DA">
      <w:pPr>
        <w:ind w:firstLineChars="200" w:firstLine="640"/>
        <w:jc w:val="left"/>
        <w:rPr>
          <w:rFonts w:ascii="仿宋" w:eastAsia="仿宋" w:hAnsi="仿宋"/>
          <w:sz w:val="32"/>
          <w:szCs w:val="32"/>
        </w:rPr>
      </w:pPr>
      <w:r w:rsidRPr="0096268F">
        <w:rPr>
          <w:rFonts w:ascii="仿宋" w:eastAsia="仿宋" w:hAnsi="仿宋" w:hint="eastAsia"/>
          <w:sz w:val="32"/>
          <w:szCs w:val="32"/>
        </w:rPr>
        <w:t>（四）从事违背基金会宗旨、有损基金会信誉的投资行为；</w:t>
      </w:r>
    </w:p>
    <w:p w14:paraId="529529AA" w14:textId="77777777" w:rsidR="0096268F" w:rsidRPr="0096268F" w:rsidRDefault="0096268F" w:rsidP="000F63DA">
      <w:pPr>
        <w:ind w:firstLineChars="200" w:firstLine="640"/>
        <w:jc w:val="left"/>
        <w:rPr>
          <w:rFonts w:ascii="仿宋" w:eastAsia="仿宋" w:hAnsi="仿宋"/>
          <w:sz w:val="32"/>
          <w:szCs w:val="32"/>
        </w:rPr>
      </w:pPr>
      <w:r w:rsidRPr="0096268F">
        <w:rPr>
          <w:rFonts w:ascii="仿宋" w:eastAsia="仿宋" w:hAnsi="仿宋" w:hint="eastAsia"/>
          <w:sz w:val="32"/>
          <w:szCs w:val="32"/>
        </w:rPr>
        <w:t>（五）国家法律法规禁止的其他投资行为。</w:t>
      </w:r>
    </w:p>
    <w:p w14:paraId="34EC80F4" w14:textId="428B660D" w:rsidR="0096268F" w:rsidRPr="000F63DA" w:rsidRDefault="0096268F" w:rsidP="000F63DA">
      <w:pPr>
        <w:ind w:firstLineChars="200" w:firstLine="643"/>
        <w:jc w:val="left"/>
        <w:rPr>
          <w:rFonts w:ascii="仿宋" w:eastAsia="仿宋" w:hAnsi="仿宋"/>
          <w:b/>
          <w:bCs/>
          <w:sz w:val="32"/>
          <w:szCs w:val="32"/>
        </w:rPr>
      </w:pPr>
      <w:r w:rsidRPr="000F63DA">
        <w:rPr>
          <w:rFonts w:ascii="仿宋" w:eastAsia="仿宋" w:hAnsi="仿宋" w:hint="eastAsia"/>
          <w:b/>
          <w:bCs/>
          <w:sz w:val="32"/>
          <w:szCs w:val="32"/>
        </w:rPr>
        <w:t>第四章</w:t>
      </w:r>
      <w:r w:rsidR="000F63DA" w:rsidRPr="000F63DA">
        <w:rPr>
          <w:rFonts w:ascii="仿宋" w:eastAsia="仿宋" w:hAnsi="仿宋" w:hint="eastAsia"/>
          <w:b/>
          <w:bCs/>
          <w:sz w:val="32"/>
          <w:szCs w:val="32"/>
        </w:rPr>
        <w:t xml:space="preserve"> </w:t>
      </w:r>
      <w:r w:rsidR="000F63DA" w:rsidRPr="000F63DA">
        <w:rPr>
          <w:rFonts w:ascii="仿宋" w:eastAsia="仿宋" w:hAnsi="仿宋"/>
          <w:b/>
          <w:bCs/>
          <w:sz w:val="32"/>
          <w:szCs w:val="32"/>
        </w:rPr>
        <w:t xml:space="preserve"> </w:t>
      </w:r>
      <w:r w:rsidRPr="000F63DA">
        <w:rPr>
          <w:rFonts w:ascii="仿宋" w:eastAsia="仿宋" w:hAnsi="仿宋"/>
          <w:b/>
          <w:bCs/>
          <w:sz w:val="32"/>
          <w:szCs w:val="32"/>
        </w:rPr>
        <w:t>投资的决策、管理和监督</w:t>
      </w:r>
    </w:p>
    <w:p w14:paraId="7A415F61" w14:textId="57361664" w:rsidR="0096268F" w:rsidRPr="0096268F" w:rsidRDefault="0096268F" w:rsidP="000F63DA">
      <w:pPr>
        <w:ind w:firstLineChars="200" w:firstLine="640"/>
        <w:jc w:val="left"/>
        <w:rPr>
          <w:rFonts w:ascii="仿宋" w:eastAsia="仿宋" w:hAnsi="仿宋"/>
          <w:sz w:val="32"/>
          <w:szCs w:val="32"/>
        </w:rPr>
      </w:pPr>
      <w:r w:rsidRPr="0096268F">
        <w:rPr>
          <w:rFonts w:ascii="仿宋" w:eastAsia="仿宋" w:hAnsi="仿宋" w:hint="eastAsia"/>
          <w:sz w:val="32"/>
          <w:szCs w:val="32"/>
        </w:rPr>
        <w:t>第十条</w:t>
      </w:r>
      <w:r w:rsidR="000F63DA">
        <w:rPr>
          <w:rFonts w:ascii="仿宋" w:eastAsia="仿宋" w:hAnsi="仿宋" w:hint="eastAsia"/>
          <w:sz w:val="32"/>
          <w:szCs w:val="32"/>
        </w:rPr>
        <w:t xml:space="preserve"> </w:t>
      </w:r>
      <w:r w:rsidR="000F63DA">
        <w:rPr>
          <w:rFonts w:ascii="仿宋" w:eastAsia="仿宋" w:hAnsi="仿宋"/>
          <w:sz w:val="32"/>
          <w:szCs w:val="32"/>
        </w:rPr>
        <w:t xml:space="preserve"> </w:t>
      </w:r>
      <w:r w:rsidRPr="0096268F">
        <w:rPr>
          <w:rFonts w:ascii="仿宋" w:eastAsia="仿宋" w:hAnsi="仿宋"/>
          <w:sz w:val="32"/>
          <w:szCs w:val="32"/>
        </w:rPr>
        <w:t>理事会是基金会投资行为的决策机构，对基金会的投资行为主要行使以下职能：</w:t>
      </w:r>
    </w:p>
    <w:p w14:paraId="2927FC9D" w14:textId="5105D6CA" w:rsidR="0096268F" w:rsidRPr="0096268F" w:rsidRDefault="0096268F" w:rsidP="000F63DA">
      <w:pPr>
        <w:ind w:firstLineChars="200" w:firstLine="640"/>
        <w:jc w:val="left"/>
        <w:rPr>
          <w:rFonts w:ascii="仿宋" w:eastAsia="仿宋" w:hAnsi="仿宋"/>
          <w:sz w:val="32"/>
          <w:szCs w:val="32"/>
        </w:rPr>
      </w:pPr>
      <w:r w:rsidRPr="0096268F">
        <w:rPr>
          <w:rFonts w:ascii="仿宋" w:eastAsia="仿宋" w:hAnsi="仿宋" w:hint="eastAsia"/>
          <w:sz w:val="32"/>
          <w:szCs w:val="32"/>
        </w:rPr>
        <w:t>（一）每年召开理事会，听取并审议本年度的投资报告，审核并决定下一年度投资计划；</w:t>
      </w:r>
    </w:p>
    <w:p w14:paraId="2788E1E0" w14:textId="77C15BCE" w:rsidR="0096268F" w:rsidRPr="0096268F" w:rsidRDefault="0096268F" w:rsidP="000F63DA">
      <w:pPr>
        <w:ind w:firstLineChars="200" w:firstLine="640"/>
        <w:jc w:val="left"/>
        <w:rPr>
          <w:rFonts w:ascii="仿宋" w:eastAsia="仿宋" w:hAnsi="仿宋"/>
          <w:sz w:val="32"/>
          <w:szCs w:val="32"/>
        </w:rPr>
      </w:pPr>
      <w:r w:rsidRPr="0096268F">
        <w:rPr>
          <w:rFonts w:ascii="仿宋" w:eastAsia="仿宋" w:hAnsi="仿宋" w:hint="eastAsia"/>
          <w:sz w:val="32"/>
          <w:szCs w:val="32"/>
        </w:rPr>
        <w:t>（</w:t>
      </w:r>
      <w:r w:rsidR="000F63DA">
        <w:rPr>
          <w:rFonts w:ascii="仿宋" w:eastAsia="仿宋" w:hAnsi="仿宋" w:hint="eastAsia"/>
          <w:sz w:val="32"/>
          <w:szCs w:val="32"/>
        </w:rPr>
        <w:t>二</w:t>
      </w:r>
      <w:r w:rsidRPr="0096268F">
        <w:rPr>
          <w:rFonts w:ascii="仿宋" w:eastAsia="仿宋" w:hAnsi="仿宋" w:hint="eastAsia"/>
          <w:sz w:val="32"/>
          <w:szCs w:val="32"/>
        </w:rPr>
        <w:t>）审核并决定当年投资计划的调整；</w:t>
      </w:r>
    </w:p>
    <w:p w14:paraId="53B1F6F3" w14:textId="295144CB" w:rsidR="0096268F" w:rsidRPr="0096268F" w:rsidRDefault="0096268F" w:rsidP="000F63DA">
      <w:pPr>
        <w:ind w:firstLineChars="200" w:firstLine="640"/>
        <w:jc w:val="left"/>
        <w:rPr>
          <w:rFonts w:ascii="仿宋" w:eastAsia="仿宋" w:hAnsi="仿宋"/>
          <w:sz w:val="32"/>
          <w:szCs w:val="32"/>
        </w:rPr>
      </w:pPr>
      <w:r w:rsidRPr="0096268F">
        <w:rPr>
          <w:rFonts w:ascii="仿宋" w:eastAsia="仿宋" w:hAnsi="仿宋" w:hint="eastAsia"/>
          <w:sz w:val="32"/>
          <w:szCs w:val="32"/>
        </w:rPr>
        <w:t>（</w:t>
      </w:r>
      <w:r w:rsidR="000F63DA">
        <w:rPr>
          <w:rFonts w:ascii="仿宋" w:eastAsia="仿宋" w:hAnsi="仿宋" w:hint="eastAsia"/>
          <w:sz w:val="32"/>
          <w:szCs w:val="32"/>
        </w:rPr>
        <w:t>三</w:t>
      </w:r>
      <w:r w:rsidRPr="0096268F">
        <w:rPr>
          <w:rFonts w:ascii="仿宋" w:eastAsia="仿宋" w:hAnsi="仿宋" w:hint="eastAsia"/>
          <w:sz w:val="32"/>
          <w:szCs w:val="32"/>
        </w:rPr>
        <w:t>）审核批准投资管理制度；</w:t>
      </w:r>
    </w:p>
    <w:p w14:paraId="6F502B9A" w14:textId="123B5FBF" w:rsidR="0096268F" w:rsidRPr="0096268F" w:rsidRDefault="0096268F" w:rsidP="000F63DA">
      <w:pPr>
        <w:ind w:firstLineChars="200" w:firstLine="640"/>
        <w:jc w:val="left"/>
        <w:rPr>
          <w:rFonts w:ascii="仿宋" w:eastAsia="仿宋" w:hAnsi="仿宋"/>
          <w:sz w:val="32"/>
          <w:szCs w:val="32"/>
        </w:rPr>
      </w:pPr>
      <w:r w:rsidRPr="0096268F">
        <w:rPr>
          <w:rFonts w:ascii="仿宋" w:eastAsia="仿宋" w:hAnsi="仿宋" w:hint="eastAsia"/>
          <w:sz w:val="32"/>
          <w:szCs w:val="32"/>
        </w:rPr>
        <w:t>（</w:t>
      </w:r>
      <w:r w:rsidR="000F63DA">
        <w:rPr>
          <w:rFonts w:ascii="仿宋" w:eastAsia="仿宋" w:hAnsi="仿宋" w:hint="eastAsia"/>
          <w:sz w:val="32"/>
          <w:szCs w:val="32"/>
        </w:rPr>
        <w:t>四</w:t>
      </w:r>
      <w:r w:rsidRPr="0096268F">
        <w:rPr>
          <w:rFonts w:ascii="仿宋" w:eastAsia="仿宋" w:hAnsi="仿宋" w:hint="eastAsia"/>
          <w:sz w:val="32"/>
          <w:szCs w:val="32"/>
        </w:rPr>
        <w:t>）决定其他重大投资事项。</w:t>
      </w:r>
    </w:p>
    <w:p w14:paraId="1C0D2FC3" w14:textId="08A1152D" w:rsidR="0096268F" w:rsidRPr="0096268F" w:rsidRDefault="0096268F" w:rsidP="000F63DA">
      <w:pPr>
        <w:ind w:firstLineChars="200" w:firstLine="640"/>
        <w:jc w:val="left"/>
        <w:rPr>
          <w:rFonts w:ascii="仿宋" w:eastAsia="仿宋" w:hAnsi="仿宋"/>
          <w:sz w:val="32"/>
          <w:szCs w:val="32"/>
        </w:rPr>
      </w:pPr>
      <w:r w:rsidRPr="0096268F">
        <w:rPr>
          <w:rFonts w:ascii="仿宋" w:eastAsia="仿宋" w:hAnsi="仿宋" w:hint="eastAsia"/>
          <w:sz w:val="32"/>
          <w:szCs w:val="32"/>
        </w:rPr>
        <w:t>第十</w:t>
      </w:r>
      <w:r w:rsidR="000F63DA">
        <w:rPr>
          <w:rFonts w:ascii="仿宋" w:eastAsia="仿宋" w:hAnsi="仿宋" w:hint="eastAsia"/>
          <w:sz w:val="32"/>
          <w:szCs w:val="32"/>
        </w:rPr>
        <w:t>一</w:t>
      </w:r>
      <w:r w:rsidRPr="0096268F">
        <w:rPr>
          <w:rFonts w:ascii="仿宋" w:eastAsia="仿宋" w:hAnsi="仿宋" w:hint="eastAsia"/>
          <w:sz w:val="32"/>
          <w:szCs w:val="32"/>
        </w:rPr>
        <w:t>条</w:t>
      </w:r>
      <w:r w:rsidR="000F63DA">
        <w:rPr>
          <w:rFonts w:ascii="仿宋" w:eastAsia="仿宋" w:hAnsi="仿宋" w:hint="eastAsia"/>
          <w:sz w:val="32"/>
          <w:szCs w:val="32"/>
        </w:rPr>
        <w:t xml:space="preserve"> </w:t>
      </w:r>
      <w:r w:rsidR="000F63DA">
        <w:rPr>
          <w:rFonts w:ascii="仿宋" w:eastAsia="仿宋" w:hAnsi="仿宋"/>
          <w:sz w:val="32"/>
          <w:szCs w:val="32"/>
        </w:rPr>
        <w:t xml:space="preserve"> </w:t>
      </w:r>
      <w:r w:rsidRPr="0096268F">
        <w:rPr>
          <w:rFonts w:ascii="仿宋" w:eastAsia="仿宋" w:hAnsi="仿宋"/>
          <w:sz w:val="32"/>
          <w:szCs w:val="32"/>
        </w:rPr>
        <w:t>为降低基金会在投资活动开展过程中的法律风险，基金会</w:t>
      </w:r>
      <w:r w:rsidRPr="0096268F">
        <w:rPr>
          <w:rFonts w:ascii="仿宋" w:eastAsia="仿宋" w:hAnsi="仿宋" w:hint="eastAsia"/>
          <w:sz w:val="32"/>
          <w:szCs w:val="32"/>
        </w:rPr>
        <w:t>请学校法务</w:t>
      </w:r>
      <w:r w:rsidRPr="0096268F">
        <w:rPr>
          <w:rFonts w:ascii="仿宋" w:eastAsia="仿宋" w:hAnsi="仿宋"/>
          <w:sz w:val="32"/>
          <w:szCs w:val="32"/>
        </w:rPr>
        <w:t>担任基金会法律顾问，履行以下职责：</w:t>
      </w:r>
    </w:p>
    <w:p w14:paraId="06378ECA" w14:textId="77777777" w:rsidR="0096268F" w:rsidRPr="0096268F" w:rsidRDefault="0096268F" w:rsidP="000F63DA">
      <w:pPr>
        <w:ind w:firstLineChars="200" w:firstLine="640"/>
        <w:jc w:val="left"/>
        <w:rPr>
          <w:rFonts w:ascii="仿宋" w:eastAsia="仿宋" w:hAnsi="仿宋"/>
          <w:sz w:val="32"/>
          <w:szCs w:val="32"/>
        </w:rPr>
      </w:pPr>
      <w:r w:rsidRPr="0096268F">
        <w:rPr>
          <w:rFonts w:ascii="仿宋" w:eastAsia="仿宋" w:hAnsi="仿宋" w:hint="eastAsia"/>
          <w:sz w:val="32"/>
          <w:szCs w:val="32"/>
        </w:rPr>
        <w:t>（一）为基金会重大投资决策提供法律论证；</w:t>
      </w:r>
    </w:p>
    <w:p w14:paraId="33840EC8" w14:textId="77777777" w:rsidR="0096268F" w:rsidRPr="0096268F" w:rsidRDefault="0096268F" w:rsidP="000F63DA">
      <w:pPr>
        <w:ind w:firstLineChars="200" w:firstLine="640"/>
        <w:jc w:val="left"/>
        <w:rPr>
          <w:rFonts w:ascii="仿宋" w:eastAsia="仿宋" w:hAnsi="仿宋"/>
          <w:sz w:val="32"/>
          <w:szCs w:val="32"/>
        </w:rPr>
      </w:pPr>
      <w:r w:rsidRPr="0096268F">
        <w:rPr>
          <w:rFonts w:ascii="仿宋" w:eastAsia="仿宋" w:hAnsi="仿宋" w:hint="eastAsia"/>
          <w:sz w:val="32"/>
          <w:szCs w:val="32"/>
        </w:rPr>
        <w:t>（二）负责对基金会投资相关规章制度进行法律审核，制定基金会投资相关的标准合同；</w:t>
      </w:r>
    </w:p>
    <w:p w14:paraId="5D2E8041" w14:textId="5A9C9B11" w:rsidR="0096268F" w:rsidRPr="0096268F" w:rsidRDefault="0096268F" w:rsidP="000F63DA">
      <w:pPr>
        <w:ind w:firstLineChars="200" w:firstLine="640"/>
        <w:jc w:val="left"/>
        <w:rPr>
          <w:rFonts w:ascii="仿宋" w:eastAsia="仿宋" w:hAnsi="仿宋"/>
          <w:sz w:val="32"/>
          <w:szCs w:val="32"/>
        </w:rPr>
      </w:pPr>
      <w:r w:rsidRPr="0096268F">
        <w:rPr>
          <w:rFonts w:ascii="仿宋" w:eastAsia="仿宋" w:hAnsi="仿宋" w:hint="eastAsia"/>
          <w:sz w:val="32"/>
          <w:szCs w:val="32"/>
        </w:rPr>
        <w:lastRenderedPageBreak/>
        <w:t>（三）审核基金会对外签署的投资合同、协议等法律文件，提供法律意见；</w:t>
      </w:r>
    </w:p>
    <w:p w14:paraId="4C9139DC" w14:textId="221701A7" w:rsidR="0096268F" w:rsidRPr="0096268F" w:rsidRDefault="0096268F" w:rsidP="000F63DA">
      <w:pPr>
        <w:ind w:firstLineChars="200" w:firstLine="640"/>
        <w:jc w:val="left"/>
        <w:rPr>
          <w:rFonts w:ascii="仿宋" w:eastAsia="仿宋" w:hAnsi="仿宋"/>
          <w:sz w:val="32"/>
          <w:szCs w:val="32"/>
        </w:rPr>
      </w:pPr>
      <w:r w:rsidRPr="0096268F">
        <w:rPr>
          <w:rFonts w:ascii="仿宋" w:eastAsia="仿宋" w:hAnsi="仿宋" w:hint="eastAsia"/>
          <w:sz w:val="32"/>
          <w:szCs w:val="32"/>
        </w:rPr>
        <w:t>（</w:t>
      </w:r>
      <w:r w:rsidR="000F63DA">
        <w:rPr>
          <w:rFonts w:ascii="仿宋" w:eastAsia="仿宋" w:hAnsi="仿宋" w:hint="eastAsia"/>
          <w:sz w:val="32"/>
          <w:szCs w:val="32"/>
        </w:rPr>
        <w:t>四</w:t>
      </w:r>
      <w:r w:rsidRPr="0096268F">
        <w:rPr>
          <w:rFonts w:ascii="仿宋" w:eastAsia="仿宋" w:hAnsi="仿宋" w:hint="eastAsia"/>
          <w:sz w:val="32"/>
          <w:szCs w:val="32"/>
        </w:rPr>
        <w:t>）针对基金会投资活动开展过程中遇到的具体问题提供法律咨询和指导意见；</w:t>
      </w:r>
    </w:p>
    <w:p w14:paraId="274E11B7" w14:textId="11D6451B" w:rsidR="0096268F" w:rsidRPr="0096268F" w:rsidRDefault="0096268F" w:rsidP="000F63DA">
      <w:pPr>
        <w:ind w:firstLineChars="200" w:firstLine="640"/>
        <w:jc w:val="left"/>
        <w:rPr>
          <w:rFonts w:ascii="仿宋" w:eastAsia="仿宋" w:hAnsi="仿宋"/>
          <w:sz w:val="32"/>
          <w:szCs w:val="32"/>
        </w:rPr>
      </w:pPr>
      <w:r w:rsidRPr="0096268F">
        <w:rPr>
          <w:rFonts w:ascii="仿宋" w:eastAsia="仿宋" w:hAnsi="仿宋" w:hint="eastAsia"/>
          <w:sz w:val="32"/>
          <w:szCs w:val="32"/>
        </w:rPr>
        <w:t>（</w:t>
      </w:r>
      <w:r w:rsidR="000F63DA">
        <w:rPr>
          <w:rFonts w:ascii="仿宋" w:eastAsia="仿宋" w:hAnsi="仿宋" w:hint="eastAsia"/>
          <w:sz w:val="32"/>
          <w:szCs w:val="32"/>
        </w:rPr>
        <w:t>五</w:t>
      </w:r>
      <w:r w:rsidRPr="0096268F">
        <w:rPr>
          <w:rFonts w:ascii="仿宋" w:eastAsia="仿宋" w:hAnsi="仿宋" w:hint="eastAsia"/>
          <w:sz w:val="32"/>
          <w:szCs w:val="32"/>
        </w:rPr>
        <w:t>）代表基金会处理各类诉讼或非诉讼法律事务，维护基金会合法权益。</w:t>
      </w:r>
    </w:p>
    <w:p w14:paraId="5B75530F" w14:textId="2B49DB4A" w:rsidR="0096268F" w:rsidRPr="0096268F" w:rsidRDefault="0096268F" w:rsidP="00CF21D2">
      <w:pPr>
        <w:ind w:firstLineChars="200" w:firstLine="640"/>
        <w:jc w:val="left"/>
        <w:rPr>
          <w:rFonts w:ascii="仿宋" w:eastAsia="仿宋" w:hAnsi="仿宋"/>
          <w:sz w:val="32"/>
          <w:szCs w:val="32"/>
        </w:rPr>
      </w:pPr>
      <w:r w:rsidRPr="0096268F">
        <w:rPr>
          <w:rFonts w:ascii="仿宋" w:eastAsia="仿宋" w:hAnsi="仿宋" w:hint="eastAsia"/>
          <w:sz w:val="32"/>
          <w:szCs w:val="32"/>
        </w:rPr>
        <w:t>第十</w:t>
      </w:r>
      <w:r w:rsidR="00CF21D2">
        <w:rPr>
          <w:rFonts w:ascii="仿宋" w:eastAsia="仿宋" w:hAnsi="仿宋" w:hint="eastAsia"/>
          <w:sz w:val="32"/>
          <w:szCs w:val="32"/>
        </w:rPr>
        <w:t>二</w:t>
      </w:r>
      <w:r w:rsidRPr="0096268F">
        <w:rPr>
          <w:rFonts w:ascii="仿宋" w:eastAsia="仿宋" w:hAnsi="仿宋" w:hint="eastAsia"/>
          <w:sz w:val="32"/>
          <w:szCs w:val="32"/>
        </w:rPr>
        <w:t>条</w:t>
      </w:r>
      <w:r w:rsidR="000F63DA">
        <w:rPr>
          <w:rFonts w:ascii="仿宋" w:eastAsia="仿宋" w:hAnsi="仿宋" w:hint="eastAsia"/>
          <w:sz w:val="32"/>
          <w:szCs w:val="32"/>
        </w:rPr>
        <w:t xml:space="preserve"> </w:t>
      </w:r>
      <w:r w:rsidR="000F63DA">
        <w:rPr>
          <w:rFonts w:ascii="仿宋" w:eastAsia="仿宋" w:hAnsi="仿宋"/>
          <w:sz w:val="32"/>
          <w:szCs w:val="32"/>
        </w:rPr>
        <w:t xml:space="preserve"> </w:t>
      </w:r>
      <w:r w:rsidRPr="0096268F">
        <w:rPr>
          <w:rFonts w:ascii="仿宋" w:eastAsia="仿宋" w:hAnsi="仿宋"/>
          <w:sz w:val="32"/>
          <w:szCs w:val="32"/>
        </w:rPr>
        <w:t>基金会秘书处在理事会的领导下具体负责投资活动的实施。</w:t>
      </w:r>
    </w:p>
    <w:p w14:paraId="0A3BAB34" w14:textId="6377007F" w:rsidR="0096268F" w:rsidRPr="00CF21D2" w:rsidRDefault="0096268F" w:rsidP="000F63DA">
      <w:pPr>
        <w:ind w:firstLineChars="200" w:firstLine="643"/>
        <w:jc w:val="left"/>
        <w:rPr>
          <w:rFonts w:ascii="仿宋" w:eastAsia="仿宋" w:hAnsi="仿宋"/>
          <w:b/>
          <w:bCs/>
          <w:sz w:val="32"/>
          <w:szCs w:val="32"/>
        </w:rPr>
      </w:pPr>
      <w:r w:rsidRPr="00CF21D2">
        <w:rPr>
          <w:rFonts w:ascii="仿宋" w:eastAsia="仿宋" w:hAnsi="仿宋" w:hint="eastAsia"/>
          <w:b/>
          <w:bCs/>
          <w:sz w:val="32"/>
          <w:szCs w:val="32"/>
        </w:rPr>
        <w:t>第</w:t>
      </w:r>
      <w:r w:rsidR="00CF21D2" w:rsidRPr="00CF21D2">
        <w:rPr>
          <w:rFonts w:ascii="仿宋" w:eastAsia="仿宋" w:hAnsi="仿宋" w:hint="eastAsia"/>
          <w:b/>
          <w:bCs/>
          <w:sz w:val="32"/>
          <w:szCs w:val="32"/>
        </w:rPr>
        <w:t>五</w:t>
      </w:r>
      <w:r w:rsidRPr="00CF21D2">
        <w:rPr>
          <w:rFonts w:ascii="仿宋" w:eastAsia="仿宋" w:hAnsi="仿宋" w:hint="eastAsia"/>
          <w:b/>
          <w:bCs/>
          <w:sz w:val="32"/>
          <w:szCs w:val="32"/>
        </w:rPr>
        <w:t>章</w:t>
      </w:r>
      <w:r w:rsidR="00CF21D2" w:rsidRPr="00CF21D2">
        <w:rPr>
          <w:rFonts w:ascii="仿宋" w:eastAsia="仿宋" w:hAnsi="仿宋" w:hint="eastAsia"/>
          <w:b/>
          <w:bCs/>
          <w:sz w:val="32"/>
          <w:szCs w:val="32"/>
        </w:rPr>
        <w:t xml:space="preserve"> </w:t>
      </w:r>
      <w:r w:rsidR="00CF21D2" w:rsidRPr="00CF21D2">
        <w:rPr>
          <w:rFonts w:ascii="仿宋" w:eastAsia="仿宋" w:hAnsi="仿宋"/>
          <w:b/>
          <w:bCs/>
          <w:sz w:val="32"/>
          <w:szCs w:val="32"/>
        </w:rPr>
        <w:t xml:space="preserve"> </w:t>
      </w:r>
      <w:r w:rsidRPr="00CF21D2">
        <w:rPr>
          <w:rFonts w:ascii="仿宋" w:eastAsia="仿宋" w:hAnsi="仿宋"/>
          <w:b/>
          <w:bCs/>
          <w:sz w:val="32"/>
          <w:szCs w:val="32"/>
        </w:rPr>
        <w:t>附则</w:t>
      </w:r>
    </w:p>
    <w:p w14:paraId="25116B13" w14:textId="451CBCF5" w:rsidR="0096268F" w:rsidRPr="0096268F" w:rsidRDefault="0096268F" w:rsidP="000F63DA">
      <w:pPr>
        <w:ind w:firstLineChars="200" w:firstLine="640"/>
        <w:jc w:val="left"/>
        <w:rPr>
          <w:rFonts w:ascii="仿宋" w:eastAsia="仿宋" w:hAnsi="仿宋"/>
          <w:sz w:val="32"/>
          <w:szCs w:val="32"/>
        </w:rPr>
      </w:pPr>
      <w:r w:rsidRPr="0096268F">
        <w:rPr>
          <w:rFonts w:ascii="仿宋" w:eastAsia="仿宋" w:hAnsi="仿宋" w:hint="eastAsia"/>
          <w:sz w:val="32"/>
          <w:szCs w:val="32"/>
        </w:rPr>
        <w:t>第十三条</w:t>
      </w:r>
      <w:r w:rsidR="00CF21D2">
        <w:rPr>
          <w:rFonts w:ascii="仿宋" w:eastAsia="仿宋" w:hAnsi="仿宋" w:hint="eastAsia"/>
          <w:sz w:val="32"/>
          <w:szCs w:val="32"/>
        </w:rPr>
        <w:t xml:space="preserve"> </w:t>
      </w:r>
      <w:r w:rsidR="00CF21D2">
        <w:rPr>
          <w:rFonts w:ascii="仿宋" w:eastAsia="仿宋" w:hAnsi="仿宋"/>
          <w:sz w:val="32"/>
          <w:szCs w:val="32"/>
        </w:rPr>
        <w:t xml:space="preserve"> </w:t>
      </w:r>
      <w:r w:rsidRPr="0096268F">
        <w:rPr>
          <w:rFonts w:ascii="仿宋" w:eastAsia="仿宋" w:hAnsi="仿宋"/>
          <w:sz w:val="32"/>
          <w:szCs w:val="32"/>
        </w:rPr>
        <w:t>本办法由上海外国语大学教育发展基金会负责解释与修订。</w:t>
      </w:r>
    </w:p>
    <w:p w14:paraId="3B28A6F2" w14:textId="6CFEE965" w:rsidR="00EB470F" w:rsidRPr="0096268F" w:rsidRDefault="0096268F" w:rsidP="000F63DA">
      <w:pPr>
        <w:ind w:firstLineChars="200" w:firstLine="640"/>
        <w:jc w:val="left"/>
        <w:rPr>
          <w:rFonts w:ascii="仿宋" w:eastAsia="仿宋" w:hAnsi="仿宋"/>
          <w:sz w:val="32"/>
          <w:szCs w:val="32"/>
        </w:rPr>
      </w:pPr>
      <w:r w:rsidRPr="0096268F">
        <w:rPr>
          <w:rFonts w:ascii="仿宋" w:eastAsia="仿宋" w:hAnsi="仿宋" w:hint="eastAsia"/>
          <w:sz w:val="32"/>
          <w:szCs w:val="32"/>
        </w:rPr>
        <w:t>第十四条</w:t>
      </w:r>
      <w:r w:rsidR="00CF21D2">
        <w:rPr>
          <w:rFonts w:ascii="仿宋" w:eastAsia="仿宋" w:hAnsi="仿宋" w:hint="eastAsia"/>
          <w:sz w:val="32"/>
          <w:szCs w:val="32"/>
        </w:rPr>
        <w:t xml:space="preserve"> </w:t>
      </w:r>
      <w:r w:rsidR="00CF21D2">
        <w:rPr>
          <w:rFonts w:ascii="仿宋" w:eastAsia="仿宋" w:hAnsi="仿宋"/>
          <w:sz w:val="32"/>
          <w:szCs w:val="32"/>
        </w:rPr>
        <w:t xml:space="preserve"> </w:t>
      </w:r>
      <w:r w:rsidRPr="0096268F">
        <w:rPr>
          <w:rFonts w:ascii="仿宋" w:eastAsia="仿宋" w:hAnsi="仿宋"/>
          <w:sz w:val="32"/>
          <w:szCs w:val="32"/>
        </w:rPr>
        <w:t>本办法自颁布之日起实施。</w:t>
      </w:r>
    </w:p>
    <w:sectPr w:rsidR="00EB470F" w:rsidRPr="0096268F" w:rsidSect="00105F0C">
      <w:pgSz w:w="11906" w:h="16838"/>
      <w:pgMar w:top="1091" w:right="720" w:bottom="623"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3FCBD" w14:textId="77777777" w:rsidR="00D844C2" w:rsidRDefault="00D844C2" w:rsidP="00DD5429">
      <w:r>
        <w:separator/>
      </w:r>
    </w:p>
  </w:endnote>
  <w:endnote w:type="continuationSeparator" w:id="0">
    <w:p w14:paraId="51946973" w14:textId="77777777" w:rsidR="00D844C2" w:rsidRDefault="00D844C2" w:rsidP="00DD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5C42E" w14:textId="77777777" w:rsidR="00D844C2" w:rsidRDefault="00D844C2" w:rsidP="00DD5429">
      <w:r>
        <w:separator/>
      </w:r>
    </w:p>
  </w:footnote>
  <w:footnote w:type="continuationSeparator" w:id="0">
    <w:p w14:paraId="426BCF55" w14:textId="77777777" w:rsidR="00D844C2" w:rsidRDefault="00D844C2" w:rsidP="00DD5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8F"/>
    <w:rsid w:val="000F63DA"/>
    <w:rsid w:val="00105F0C"/>
    <w:rsid w:val="00155E4F"/>
    <w:rsid w:val="0032037B"/>
    <w:rsid w:val="00435EFC"/>
    <w:rsid w:val="0059179E"/>
    <w:rsid w:val="006C3D20"/>
    <w:rsid w:val="007C3AC3"/>
    <w:rsid w:val="007E397D"/>
    <w:rsid w:val="00804A9E"/>
    <w:rsid w:val="0090747F"/>
    <w:rsid w:val="0096268F"/>
    <w:rsid w:val="00973FE4"/>
    <w:rsid w:val="009A7B0A"/>
    <w:rsid w:val="009D243C"/>
    <w:rsid w:val="00BC1749"/>
    <w:rsid w:val="00CF21D2"/>
    <w:rsid w:val="00D844C2"/>
    <w:rsid w:val="00DD4DF1"/>
    <w:rsid w:val="00DD5429"/>
    <w:rsid w:val="00E47075"/>
    <w:rsid w:val="00E95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FAF78"/>
  <w15:chartTrackingRefBased/>
  <w15:docId w15:val="{572688C8-B3B6-4BA4-A619-7921FE55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4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D5429"/>
    <w:rPr>
      <w:sz w:val="18"/>
      <w:szCs w:val="18"/>
    </w:rPr>
  </w:style>
  <w:style w:type="paragraph" w:styleId="a5">
    <w:name w:val="footer"/>
    <w:basedOn w:val="a"/>
    <w:link w:val="a6"/>
    <w:uiPriority w:val="99"/>
    <w:unhideWhenUsed/>
    <w:rsid w:val="00DD5429"/>
    <w:pPr>
      <w:tabs>
        <w:tab w:val="center" w:pos="4153"/>
        <w:tab w:val="right" w:pos="8306"/>
      </w:tabs>
      <w:snapToGrid w:val="0"/>
      <w:jc w:val="left"/>
    </w:pPr>
    <w:rPr>
      <w:sz w:val="18"/>
      <w:szCs w:val="18"/>
    </w:rPr>
  </w:style>
  <w:style w:type="character" w:customStyle="1" w:styleId="a6">
    <w:name w:val="页脚 字符"/>
    <w:basedOn w:val="a0"/>
    <w:link w:val="a5"/>
    <w:uiPriority w:val="99"/>
    <w:rsid w:val="00DD54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 海东</dc:creator>
  <cp:keywords/>
  <dc:description/>
  <cp:lastModifiedBy>shiwuqinglotus@outlook.com</cp:lastModifiedBy>
  <cp:revision>2</cp:revision>
  <dcterms:created xsi:type="dcterms:W3CDTF">2020-07-30T10:25:00Z</dcterms:created>
  <dcterms:modified xsi:type="dcterms:W3CDTF">2020-07-30T10:25:00Z</dcterms:modified>
</cp:coreProperties>
</file>