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33" w:rsidRPr="00022744" w:rsidRDefault="00943A33" w:rsidP="00022744">
      <w:pPr>
        <w:ind w:firstLineChars="1600" w:firstLine="5140"/>
        <w:rPr>
          <w:b/>
          <w:sz w:val="32"/>
          <w:szCs w:val="32"/>
        </w:rPr>
      </w:pPr>
      <w:r w:rsidRPr="00022744">
        <w:rPr>
          <w:rFonts w:hint="eastAsia"/>
          <w:b/>
          <w:sz w:val="32"/>
          <w:szCs w:val="32"/>
        </w:rPr>
        <w:t>上海外国语大学教育发展基金会</w:t>
      </w:r>
    </w:p>
    <w:p w:rsidR="00603668" w:rsidRPr="00022744" w:rsidRDefault="00A92BB3" w:rsidP="00022744">
      <w:pPr>
        <w:ind w:firstLineChars="1700" w:firstLine="5461"/>
        <w:rPr>
          <w:b/>
          <w:sz w:val="32"/>
          <w:szCs w:val="32"/>
        </w:rPr>
      </w:pPr>
      <w:r w:rsidRPr="00022744">
        <w:rPr>
          <w:rFonts w:hint="eastAsia"/>
          <w:b/>
          <w:sz w:val="32"/>
          <w:szCs w:val="32"/>
        </w:rPr>
        <w:t>二届七次</w:t>
      </w:r>
      <w:r w:rsidR="00A34240" w:rsidRPr="00022744">
        <w:rPr>
          <w:rFonts w:hint="eastAsia"/>
          <w:b/>
          <w:sz w:val="32"/>
          <w:szCs w:val="32"/>
        </w:rPr>
        <w:t>理事会工作报告</w:t>
      </w:r>
    </w:p>
    <w:p w:rsidR="00A34240" w:rsidRPr="00022744" w:rsidRDefault="00A34240">
      <w:pPr>
        <w:rPr>
          <w:b/>
          <w:sz w:val="30"/>
          <w:szCs w:val="30"/>
        </w:rPr>
      </w:pPr>
    </w:p>
    <w:p w:rsidR="00A34240" w:rsidRPr="00022744" w:rsidRDefault="00022744" w:rsidP="00022744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022744">
        <w:rPr>
          <w:rFonts w:hint="eastAsia"/>
          <w:b/>
          <w:sz w:val="28"/>
          <w:szCs w:val="28"/>
        </w:rPr>
        <w:t>近期</w:t>
      </w:r>
      <w:r w:rsidR="00A34240" w:rsidRPr="00022744">
        <w:rPr>
          <w:rFonts w:hint="eastAsia"/>
          <w:b/>
          <w:sz w:val="28"/>
          <w:szCs w:val="28"/>
        </w:rPr>
        <w:t>基本工作汇报</w:t>
      </w:r>
    </w:p>
    <w:p w:rsidR="00A34240" w:rsidRDefault="00A92BB3" w:rsidP="001E2D59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D0B82">
        <w:rPr>
          <w:rFonts w:asciiTheme="minorEastAsia" w:hAnsiTheme="minorEastAsia" w:hint="eastAsia"/>
          <w:sz w:val="28"/>
          <w:szCs w:val="28"/>
        </w:rPr>
        <w:t>2017年上半年我会顺利</w:t>
      </w:r>
      <w:r w:rsidR="00A34240" w:rsidRPr="00CD0B82">
        <w:rPr>
          <w:rFonts w:asciiTheme="minorEastAsia" w:hAnsiTheme="minorEastAsia" w:hint="eastAsia"/>
          <w:sz w:val="28"/>
          <w:szCs w:val="28"/>
        </w:rPr>
        <w:t>完成</w:t>
      </w:r>
      <w:r w:rsidRPr="00CD0B82">
        <w:rPr>
          <w:rFonts w:asciiTheme="minorEastAsia" w:hAnsiTheme="minorEastAsia" w:hint="eastAsia"/>
          <w:sz w:val="28"/>
          <w:szCs w:val="28"/>
        </w:rPr>
        <w:t>基金会年检填报工作；配合三井住友银行组织获奖学生前往公司上海总部进行座谈；</w:t>
      </w:r>
      <w:r w:rsidR="00A34240" w:rsidRPr="00CD0B82">
        <w:rPr>
          <w:rFonts w:asciiTheme="minorEastAsia" w:hAnsiTheme="minorEastAsia" w:hint="eastAsia"/>
          <w:sz w:val="28"/>
          <w:szCs w:val="28"/>
        </w:rPr>
        <w:t>配合上汽基金会做好2017年度</w:t>
      </w:r>
      <w:r w:rsidRPr="00CD0B82">
        <w:rPr>
          <w:rFonts w:asciiTheme="minorEastAsia" w:hAnsiTheme="minorEastAsia" w:hint="eastAsia"/>
          <w:sz w:val="28"/>
          <w:szCs w:val="28"/>
        </w:rPr>
        <w:t>“上汽基金”优秀科研成果评选、项目招标的通知发放与材料收集工作；并梳理2014年至今的基金会财务情况并配合校办做好信息公开与年鉴上报工作；调研各院系、团委公益项目开展情况，</w:t>
      </w:r>
      <w:r w:rsidR="00FC7ED1" w:rsidRPr="00CD0B82">
        <w:rPr>
          <w:rFonts w:asciiTheme="minorEastAsia" w:hAnsiTheme="minorEastAsia" w:hint="eastAsia"/>
          <w:sz w:val="28"/>
          <w:szCs w:val="28"/>
        </w:rPr>
        <w:t>确定执行“晨曦计划”资助小额公益项目，</w:t>
      </w:r>
      <w:r w:rsidRPr="00CD0B82">
        <w:rPr>
          <w:rFonts w:asciiTheme="minorEastAsia" w:hAnsiTheme="minorEastAsia" w:hint="eastAsia"/>
          <w:sz w:val="28"/>
          <w:szCs w:val="28"/>
        </w:rPr>
        <w:t>现已完成第一轮申报与评比。</w:t>
      </w:r>
    </w:p>
    <w:p w:rsidR="00022744" w:rsidRPr="00CD0B82" w:rsidRDefault="00022744" w:rsidP="001E2D5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92BB3" w:rsidRPr="00022744" w:rsidRDefault="00022744" w:rsidP="00022744">
      <w:pPr>
        <w:rPr>
          <w:b/>
          <w:sz w:val="28"/>
          <w:szCs w:val="28"/>
        </w:rPr>
      </w:pPr>
      <w:r w:rsidRPr="00022744">
        <w:rPr>
          <w:rFonts w:hint="eastAsia"/>
          <w:b/>
          <w:sz w:val="28"/>
          <w:szCs w:val="28"/>
        </w:rPr>
        <w:t>二、</w:t>
      </w:r>
      <w:r w:rsidRPr="00022744">
        <w:rPr>
          <w:rFonts w:hint="eastAsia"/>
          <w:b/>
          <w:sz w:val="28"/>
          <w:szCs w:val="28"/>
        </w:rPr>
        <w:t>2017</w:t>
      </w:r>
      <w:r w:rsidRPr="00022744">
        <w:rPr>
          <w:rFonts w:hint="eastAsia"/>
          <w:b/>
          <w:sz w:val="28"/>
          <w:szCs w:val="28"/>
        </w:rPr>
        <w:t>年度工作计划汇报</w:t>
      </w:r>
      <w:r w:rsidR="00A92BB3" w:rsidRPr="00022744">
        <w:rPr>
          <w:rFonts w:hint="eastAsia"/>
          <w:b/>
          <w:sz w:val="28"/>
          <w:szCs w:val="28"/>
        </w:rPr>
        <w:t>：</w:t>
      </w:r>
    </w:p>
    <w:p w:rsidR="00FC7ED1" w:rsidRPr="00CD0B82" w:rsidRDefault="00FC7ED1" w:rsidP="001E2D5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0B82">
        <w:rPr>
          <w:rFonts w:asciiTheme="minorEastAsia" w:hAnsiTheme="minorEastAsia" w:hint="eastAsia"/>
          <w:sz w:val="28"/>
          <w:szCs w:val="28"/>
        </w:rPr>
        <w:t>1、规范工作流程，加强制度建设。进一步制定和完善相关制度、管理办法，完善工作流程；规范捐赠协议的协商、审核及签署；严格项目立项、用款审批、项目实施、捐赠鸣谢等各个环节管理；规范财务管理，确保基金会财务公开透明。</w:t>
      </w:r>
    </w:p>
    <w:p w:rsidR="00FC7ED1" w:rsidRPr="00CD0B82" w:rsidRDefault="00FC7ED1" w:rsidP="001E2D5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0B82">
        <w:rPr>
          <w:rFonts w:asciiTheme="minorEastAsia" w:hAnsiTheme="minorEastAsia" w:hint="eastAsia"/>
          <w:sz w:val="28"/>
          <w:szCs w:val="28"/>
        </w:rPr>
        <w:lastRenderedPageBreak/>
        <w:t>2、做好基金会项目规划。在和校内各部门充分沟通讨论的基础上，整合我校各方面发展建设需求，精心设计项目计划，推出上海外国语大学教育发展基金会捐赠指南。</w:t>
      </w:r>
    </w:p>
    <w:p w:rsidR="00FC7ED1" w:rsidRPr="00CD0B82" w:rsidRDefault="00FC7ED1" w:rsidP="001E2D5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0B82">
        <w:rPr>
          <w:rFonts w:asciiTheme="minorEastAsia" w:hAnsiTheme="minorEastAsia" w:hint="eastAsia"/>
          <w:sz w:val="28"/>
          <w:szCs w:val="28"/>
        </w:rPr>
        <w:t>3、加强对基金会理事会的服务功能。积极沟通、汇报、走访，倾听理事们的工作意见和建议。按照规定召开理事会会议，汇报工作，提出项目计划和议案。</w:t>
      </w:r>
    </w:p>
    <w:p w:rsidR="00FC7ED1" w:rsidRPr="00CD0B82" w:rsidRDefault="00FC7ED1" w:rsidP="001E2D5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0B82">
        <w:rPr>
          <w:rFonts w:asciiTheme="minorEastAsia" w:hAnsiTheme="minorEastAsia" w:hint="eastAsia"/>
          <w:sz w:val="28"/>
          <w:szCs w:val="28"/>
        </w:rPr>
        <w:t>4、开拓筹资渠道。结合学校发展的核心任务，创新工作思路，吸纳更多社会资源，开展各类合作；积极开展与其他基金会、知名企业、校友、社会友人的联络，对接校内各院系、部门需求，为学校办学寻求资金支持；同时积极推进公益项目的申报工作，培育捐赠与公益文化。</w:t>
      </w:r>
    </w:p>
    <w:p w:rsidR="00FC7ED1" w:rsidRPr="00CD0B82" w:rsidRDefault="00FC7ED1" w:rsidP="001E2D5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0B82">
        <w:rPr>
          <w:rFonts w:asciiTheme="minorEastAsia" w:hAnsiTheme="minorEastAsia" w:hint="eastAsia"/>
          <w:sz w:val="28"/>
          <w:szCs w:val="28"/>
        </w:rPr>
        <w:t>5</w:t>
      </w:r>
      <w:r w:rsidR="001E2D59" w:rsidRPr="00CD0B82">
        <w:rPr>
          <w:rFonts w:asciiTheme="minorEastAsia" w:hAnsiTheme="minorEastAsia" w:hint="eastAsia"/>
          <w:sz w:val="28"/>
          <w:szCs w:val="28"/>
        </w:rPr>
        <w:t>、</w:t>
      </w:r>
      <w:r w:rsidRPr="00CD0B82">
        <w:rPr>
          <w:rFonts w:asciiTheme="minorEastAsia" w:hAnsiTheme="minorEastAsia" w:hint="eastAsia"/>
          <w:sz w:val="28"/>
          <w:szCs w:val="28"/>
        </w:rPr>
        <w:t>做好基金管理。为现有设奖和捐赠单位做好服务；同时跟进结项和到期项目的续奖、续签工作；深化与若为国际、正大集团、三井住友、中国路桥等企业关系的合作。</w:t>
      </w:r>
    </w:p>
    <w:p w:rsidR="00FC7ED1" w:rsidRPr="00CD0B82" w:rsidRDefault="00FC7ED1" w:rsidP="001E2D5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0B82">
        <w:rPr>
          <w:rFonts w:asciiTheme="minorEastAsia" w:hAnsiTheme="minorEastAsia" w:hint="eastAsia"/>
          <w:sz w:val="28"/>
          <w:szCs w:val="28"/>
        </w:rPr>
        <w:t>6、做好基金会信息化工作。加强基金会网站建设，进一步拓展基金会电子支付渠道功能，完善电子支付平台的服务功能。</w:t>
      </w:r>
    </w:p>
    <w:p w:rsidR="00FC7ED1" w:rsidRPr="00CD0B82" w:rsidRDefault="00FC7ED1" w:rsidP="001E2D5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0B82">
        <w:rPr>
          <w:rFonts w:asciiTheme="minorEastAsia" w:hAnsiTheme="minorEastAsia" w:hint="eastAsia"/>
          <w:sz w:val="28"/>
          <w:szCs w:val="28"/>
        </w:rPr>
        <w:t>7、做好2017年度教育奖励基金的评审和颁奖工作。重新评估、梳理教育奖励基金的评奖办法与奖项设置；优化评审环节与候选人资格审查环节；加强获奖师生与设奖单位的互动交流，优化表彰颁奖环节。</w:t>
      </w:r>
    </w:p>
    <w:p w:rsidR="00943A33" w:rsidRPr="00CD0B82" w:rsidRDefault="00FC7ED1" w:rsidP="001E2D59">
      <w:pPr>
        <w:ind w:firstLineChars="200" w:firstLine="560"/>
        <w:rPr>
          <w:sz w:val="28"/>
          <w:szCs w:val="28"/>
        </w:rPr>
      </w:pPr>
      <w:r w:rsidRPr="00CD0B82">
        <w:rPr>
          <w:rFonts w:asciiTheme="minorEastAsia" w:hAnsiTheme="minorEastAsia" w:hint="eastAsia"/>
          <w:sz w:val="28"/>
          <w:szCs w:val="28"/>
        </w:rPr>
        <w:lastRenderedPageBreak/>
        <w:t>8</w:t>
      </w:r>
      <w:r w:rsidR="001E2D59" w:rsidRPr="00CD0B82">
        <w:rPr>
          <w:rFonts w:asciiTheme="minorEastAsia" w:hAnsiTheme="minorEastAsia" w:hint="eastAsia"/>
          <w:sz w:val="28"/>
          <w:szCs w:val="28"/>
        </w:rPr>
        <w:t>、</w:t>
      </w:r>
      <w:r w:rsidRPr="00CD0B82">
        <w:rPr>
          <w:rFonts w:asciiTheme="minorEastAsia" w:hAnsiTheme="minorEastAsia" w:hint="eastAsia"/>
          <w:sz w:val="28"/>
          <w:szCs w:val="28"/>
        </w:rPr>
        <w:t>加强业务学习工作。建立部门内部的定期学习制度，深入学习基金会运作管理规定和方法，主动掌握社会经济发展的新趋势和新热点；同时加强与兄弟院校基金会及各类社会公益基金会的交流，学习先进管理经验和办法。</w:t>
      </w:r>
    </w:p>
    <w:p w:rsidR="00943A33" w:rsidRDefault="00943A33" w:rsidP="00943A33"/>
    <w:p w:rsidR="00A92BB3" w:rsidRPr="00022744" w:rsidRDefault="00022744" w:rsidP="0002274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Pr="00022744">
        <w:rPr>
          <w:rFonts w:hint="eastAsia"/>
          <w:b/>
          <w:sz w:val="28"/>
          <w:szCs w:val="28"/>
        </w:rPr>
        <w:t>财务工作（财务预算审议）汇报</w:t>
      </w:r>
    </w:p>
    <w:p w:rsidR="00943A33" w:rsidRPr="00022744" w:rsidRDefault="003253B3" w:rsidP="00943A3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6644DD" w:rsidRPr="00022744">
        <w:rPr>
          <w:rFonts w:asciiTheme="minorEastAsia" w:hAnsiTheme="minorEastAsia" w:hint="eastAsia"/>
          <w:sz w:val="28"/>
          <w:szCs w:val="28"/>
        </w:rPr>
        <w:t>根据</w:t>
      </w:r>
      <w:r w:rsidR="006E50EF" w:rsidRPr="00022744">
        <w:rPr>
          <w:rFonts w:asciiTheme="minorEastAsia" w:hAnsiTheme="minorEastAsia" w:hint="eastAsia"/>
          <w:sz w:val="28"/>
          <w:szCs w:val="28"/>
        </w:rPr>
        <w:t>《上海外国语大学教育发展</w:t>
      </w:r>
      <w:r w:rsidR="006644DD" w:rsidRPr="00022744">
        <w:rPr>
          <w:rFonts w:asciiTheme="minorEastAsia" w:hAnsiTheme="minorEastAsia" w:hint="eastAsia"/>
          <w:sz w:val="28"/>
          <w:szCs w:val="28"/>
        </w:rPr>
        <w:t>基金会章程</w:t>
      </w:r>
      <w:r w:rsidR="006E50EF" w:rsidRPr="00022744">
        <w:rPr>
          <w:rFonts w:asciiTheme="minorEastAsia" w:hAnsiTheme="minorEastAsia" w:hint="eastAsia"/>
          <w:sz w:val="28"/>
          <w:szCs w:val="28"/>
        </w:rPr>
        <w:t>》与《上海外国语大学教育发展基金会财务管理办法》</w:t>
      </w:r>
      <w:r w:rsidR="006644DD" w:rsidRPr="00022744">
        <w:rPr>
          <w:rFonts w:asciiTheme="minorEastAsia" w:hAnsiTheme="minorEastAsia" w:hint="eastAsia"/>
          <w:sz w:val="28"/>
          <w:szCs w:val="28"/>
        </w:rPr>
        <w:t>规定，</w:t>
      </w:r>
      <w:r w:rsidR="00943A33" w:rsidRPr="00022744">
        <w:rPr>
          <w:rFonts w:asciiTheme="minorEastAsia" w:hAnsiTheme="minorEastAsia" w:hint="eastAsia"/>
          <w:sz w:val="28"/>
          <w:szCs w:val="28"/>
        </w:rPr>
        <w:t>2017年度</w:t>
      </w:r>
      <w:r w:rsidR="006E50EF" w:rsidRPr="00022744">
        <w:rPr>
          <w:rFonts w:asciiTheme="minorEastAsia" w:hAnsiTheme="minorEastAsia" w:hint="eastAsia"/>
          <w:sz w:val="28"/>
          <w:szCs w:val="28"/>
        </w:rPr>
        <w:t>我会财务预算报告，具体见下表：</w:t>
      </w:r>
    </w:p>
    <w:p w:rsidR="00943A33" w:rsidRPr="00553E3B" w:rsidRDefault="00943A33" w:rsidP="00943A33">
      <w:pPr>
        <w:jc w:val="center"/>
        <w:rPr>
          <w:sz w:val="28"/>
          <w:szCs w:val="28"/>
        </w:rPr>
      </w:pPr>
      <w:r w:rsidRPr="00553E3B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17</w:t>
      </w:r>
      <w:r w:rsidRPr="00553E3B">
        <w:rPr>
          <w:rFonts w:hint="eastAsia"/>
          <w:sz w:val="28"/>
          <w:szCs w:val="28"/>
        </w:rPr>
        <w:t>年度</w:t>
      </w:r>
      <w:r w:rsidRPr="00553E3B">
        <w:rPr>
          <w:sz w:val="28"/>
          <w:szCs w:val="28"/>
        </w:rPr>
        <w:t>预算表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/>
      </w:tblPr>
      <w:tblGrid>
        <w:gridCol w:w="5414"/>
        <w:gridCol w:w="1698"/>
        <w:gridCol w:w="3117"/>
        <w:gridCol w:w="3511"/>
      </w:tblGrid>
      <w:tr w:rsidR="00943A33" w:rsidRPr="00B619E2" w:rsidTr="001E2D59">
        <w:trPr>
          <w:trHeight w:val="323"/>
        </w:trPr>
        <w:tc>
          <w:tcPr>
            <w:tcW w:w="5414" w:type="dxa"/>
            <w:vMerge w:val="restart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B619E2" w:rsidRDefault="00943A33" w:rsidP="007D36D8">
            <w:r w:rsidRPr="00B619E2">
              <w:rPr>
                <w:rFonts w:hint="eastAsia"/>
              </w:rPr>
              <w:t>项目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B619E2" w:rsidRDefault="00943A33" w:rsidP="002D011E">
            <w:pPr>
              <w:jc w:val="center"/>
            </w:pPr>
            <w:r w:rsidRPr="00B619E2">
              <w:rPr>
                <w:rFonts w:hint="eastAsia"/>
              </w:rPr>
              <w:t>行次</w:t>
            </w:r>
          </w:p>
        </w:tc>
        <w:tc>
          <w:tcPr>
            <w:tcW w:w="6628" w:type="dxa"/>
            <w:gridSpan w:val="2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B619E2" w:rsidRDefault="00943A33" w:rsidP="002D011E">
            <w:pPr>
              <w:jc w:val="center"/>
            </w:pPr>
            <w:r w:rsidRPr="00B619E2">
              <w:rPr>
                <w:rFonts w:hint="eastAsia"/>
              </w:rPr>
              <w:t>预算金额</w:t>
            </w:r>
          </w:p>
        </w:tc>
      </w:tr>
      <w:tr w:rsidR="00943A33" w:rsidRPr="00B619E2" w:rsidTr="001E2D59">
        <w:trPr>
          <w:trHeight w:val="323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43A33" w:rsidRPr="00B619E2" w:rsidRDefault="00943A33" w:rsidP="007D36D8"/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43A33" w:rsidRPr="00B619E2" w:rsidRDefault="00943A33" w:rsidP="002D011E">
            <w:pPr>
              <w:jc w:val="center"/>
            </w:pP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B619E2" w:rsidRDefault="00943A33" w:rsidP="002D011E">
            <w:pPr>
              <w:jc w:val="center"/>
            </w:pPr>
            <w:r w:rsidRPr="00B619E2">
              <w:rPr>
                <w:rFonts w:hint="eastAsia"/>
              </w:rPr>
              <w:t>金额（万元）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B619E2" w:rsidRDefault="00943A33" w:rsidP="002D011E">
            <w:pPr>
              <w:jc w:val="center"/>
            </w:pPr>
            <w:r w:rsidRPr="00B619E2">
              <w:rPr>
                <w:rFonts w:hint="eastAsia"/>
              </w:rPr>
              <w:t>备注</w:t>
            </w:r>
          </w:p>
        </w:tc>
      </w:tr>
      <w:tr w:rsidR="00943A33" w:rsidRPr="00B619E2" w:rsidTr="001E2D59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一、收  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1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    其中：教育事业支出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2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政府补助收入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3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科研事业收入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4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334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捐赠收入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5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BE071B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2</w:t>
            </w:r>
            <w:r w:rsidRPr="002D011E">
              <w:rPr>
                <w:rFonts w:ascii="等线" w:eastAsia="等线" w:hAnsi="等线" w:cs="Times New Roman"/>
                <w:bCs/>
                <w:szCs w:val="21"/>
              </w:rPr>
              <w:t>00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lastRenderedPageBreak/>
              <w:t xml:space="preserve">          商品销售收入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6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投资收益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7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455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其他收入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8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BE071B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8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收 入 合 计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9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BE071B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2</w:t>
            </w:r>
            <w:r w:rsidRPr="002D011E">
              <w:rPr>
                <w:rFonts w:ascii="等线" w:eastAsia="等线" w:hAnsi="等线" w:cs="Times New Roman"/>
                <w:bCs/>
                <w:szCs w:val="21"/>
              </w:rPr>
              <w:t>08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二、费  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10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  （一）业务活动成本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11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BE071B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2</w:t>
            </w:r>
            <w:r w:rsidRPr="002D011E">
              <w:rPr>
                <w:rFonts w:ascii="等线" w:eastAsia="等线" w:hAnsi="等线" w:cs="Times New Roman"/>
                <w:bCs/>
                <w:szCs w:val="21"/>
              </w:rPr>
              <w:t>10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    其中：教育业务活动成本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12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BE071B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2</w:t>
            </w:r>
            <w:r w:rsidRPr="002D011E">
              <w:rPr>
                <w:rFonts w:ascii="等线" w:eastAsia="等线" w:hAnsi="等线" w:cs="Times New Roman"/>
                <w:bCs/>
                <w:szCs w:val="21"/>
              </w:rPr>
              <w:t>10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商品销售成本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13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          其他业务活动成本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14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15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  （二）管理费用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16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BE071B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7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495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  （三）筹资费用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17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1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415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lastRenderedPageBreak/>
              <w:t xml:space="preserve">  （四）其他费用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18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323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    其中：所得税费用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19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  <w:tr w:rsidR="00943A33" w:rsidRPr="00B619E2" w:rsidTr="001E2D59">
        <w:trPr>
          <w:trHeight w:val="602"/>
        </w:trPr>
        <w:tc>
          <w:tcPr>
            <w:tcW w:w="5414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支 出 合 计</w:t>
            </w:r>
          </w:p>
        </w:tc>
        <w:tc>
          <w:tcPr>
            <w:tcW w:w="1698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20</w:t>
            </w:r>
          </w:p>
        </w:tc>
        <w:tc>
          <w:tcPr>
            <w:tcW w:w="3117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BE071B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2</w:t>
            </w:r>
            <w:r w:rsidRPr="002D011E">
              <w:rPr>
                <w:rFonts w:ascii="等线" w:eastAsia="等线" w:hAnsi="等线" w:cs="Times New Roman"/>
                <w:bCs/>
                <w:szCs w:val="21"/>
              </w:rPr>
              <w:t>18</w:t>
            </w:r>
          </w:p>
        </w:tc>
        <w:tc>
          <w:tcPr>
            <w:tcW w:w="3511" w:type="dxa"/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3A33" w:rsidRPr="002D011E" w:rsidRDefault="00943A33" w:rsidP="002D011E">
            <w:pPr>
              <w:jc w:val="center"/>
              <w:rPr>
                <w:rFonts w:ascii="等线" w:eastAsia="等线" w:hAnsi="等线" w:cs="Times New Roman"/>
                <w:bCs/>
                <w:szCs w:val="21"/>
              </w:rPr>
            </w:pPr>
          </w:p>
        </w:tc>
      </w:tr>
    </w:tbl>
    <w:p w:rsidR="00A92BB3" w:rsidRDefault="00A92BB3" w:rsidP="00A92BB3">
      <w:pPr>
        <w:pStyle w:val="a3"/>
        <w:ind w:left="420" w:firstLineChars="0" w:firstLine="0"/>
        <w:rPr>
          <w:b/>
        </w:rPr>
      </w:pPr>
    </w:p>
    <w:p w:rsidR="00BD3673" w:rsidRPr="00022744" w:rsidRDefault="00BD3673" w:rsidP="00BD367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>
        <w:rPr>
          <w:rFonts w:hint="eastAsia"/>
          <w:b/>
          <w:sz w:val="30"/>
          <w:szCs w:val="30"/>
        </w:rPr>
        <w:t>项目工作</w:t>
      </w:r>
      <w:r w:rsidRPr="00022744">
        <w:rPr>
          <w:rFonts w:hint="eastAsia"/>
          <w:b/>
          <w:sz w:val="28"/>
          <w:szCs w:val="28"/>
        </w:rPr>
        <w:t>汇报</w:t>
      </w:r>
    </w:p>
    <w:p w:rsidR="006E50EF" w:rsidRPr="003253B3" w:rsidRDefault="006E50EF" w:rsidP="0041091C">
      <w:pPr>
        <w:pStyle w:val="a3"/>
        <w:ind w:leftChars="200" w:left="420" w:firstLineChars="0" w:firstLine="0"/>
        <w:rPr>
          <w:rFonts w:asciiTheme="minorEastAsia" w:hAnsiTheme="minorEastAsia"/>
          <w:sz w:val="28"/>
          <w:szCs w:val="28"/>
        </w:rPr>
      </w:pPr>
      <w:r w:rsidRPr="003253B3">
        <w:rPr>
          <w:rFonts w:asciiTheme="minorEastAsia" w:hAnsiTheme="minorEastAsia" w:hint="eastAsia"/>
          <w:sz w:val="28"/>
          <w:szCs w:val="28"/>
        </w:rPr>
        <w:t>2017年度基金会计划执行项目</w:t>
      </w:r>
      <w:r w:rsidR="00DD20B1">
        <w:rPr>
          <w:rFonts w:asciiTheme="minorEastAsia" w:hAnsiTheme="minorEastAsia" w:hint="eastAsia"/>
          <w:sz w:val="28"/>
          <w:szCs w:val="28"/>
        </w:rPr>
        <w:t>（历年存续项目）</w:t>
      </w:r>
      <w:r w:rsidRPr="003253B3"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3312"/>
        <w:gridCol w:w="2126"/>
        <w:gridCol w:w="6804"/>
      </w:tblGrid>
      <w:tr w:rsidR="00831511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831511" w:rsidRPr="0041091C" w:rsidRDefault="00831511" w:rsidP="007D3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9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12" w:type="dxa"/>
            <w:noWrap/>
            <w:vAlign w:val="center"/>
          </w:tcPr>
          <w:p w:rsidR="00831511" w:rsidRPr="0041091C" w:rsidRDefault="00831511" w:rsidP="007D3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9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noWrap/>
            <w:vAlign w:val="center"/>
          </w:tcPr>
          <w:p w:rsidR="00831511" w:rsidRPr="0041091C" w:rsidRDefault="000C66B5" w:rsidP="007D3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9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</w:t>
            </w:r>
            <w:r w:rsidR="00831511" w:rsidRPr="004109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6804" w:type="dxa"/>
            <w:noWrap/>
            <w:vAlign w:val="center"/>
          </w:tcPr>
          <w:p w:rsidR="00831511" w:rsidRPr="0041091C" w:rsidRDefault="00831511" w:rsidP="007D3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09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用途</w:t>
            </w:r>
          </w:p>
        </w:tc>
      </w:tr>
      <w:tr w:rsidR="00831511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831511" w:rsidRPr="002D011E" w:rsidRDefault="00831511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1</w:t>
            </w:r>
          </w:p>
        </w:tc>
        <w:tc>
          <w:tcPr>
            <w:tcW w:w="3312" w:type="dxa"/>
            <w:noWrap/>
            <w:vAlign w:val="center"/>
          </w:tcPr>
          <w:p w:rsidR="00831511" w:rsidRPr="002D011E" w:rsidRDefault="00B5453F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教育奖励基金</w:t>
            </w:r>
          </w:p>
        </w:tc>
        <w:tc>
          <w:tcPr>
            <w:tcW w:w="2126" w:type="dxa"/>
            <w:noWrap/>
            <w:vAlign w:val="center"/>
          </w:tcPr>
          <w:p w:rsidR="00831511" w:rsidRPr="002D011E" w:rsidRDefault="00B5453F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1050000</w:t>
            </w:r>
            <w:r w:rsidR="0041091C" w:rsidRPr="002D011E">
              <w:rPr>
                <w:rFonts w:ascii="等线" w:eastAsia="等线" w:hAnsi="等线" w:cs="Times New Roman"/>
                <w:bCs/>
                <w:szCs w:val="21"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831511" w:rsidRPr="002D011E" w:rsidRDefault="00B5453F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发放2017年度教育奖励基金各类奖项</w:t>
            </w:r>
          </w:p>
        </w:tc>
      </w:tr>
      <w:tr w:rsidR="00B5453F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B5453F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2</w:t>
            </w:r>
          </w:p>
        </w:tc>
        <w:tc>
          <w:tcPr>
            <w:tcW w:w="3312" w:type="dxa"/>
            <w:noWrap/>
            <w:vAlign w:val="center"/>
          </w:tcPr>
          <w:p w:rsidR="00B5453F" w:rsidRPr="002D011E" w:rsidRDefault="00B5453F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三菱日联租赁基金</w:t>
            </w:r>
          </w:p>
        </w:tc>
        <w:tc>
          <w:tcPr>
            <w:tcW w:w="2126" w:type="dxa"/>
            <w:noWrap/>
            <w:vAlign w:val="center"/>
          </w:tcPr>
          <w:p w:rsidR="00B5453F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30000</w:t>
            </w:r>
            <w:r w:rsidR="0041091C" w:rsidRPr="002D011E">
              <w:rPr>
                <w:rFonts w:ascii="等线" w:eastAsia="等线" w:hAnsi="等线" w:cs="Times New Roman"/>
                <w:bCs/>
                <w:szCs w:val="21"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B5453F" w:rsidRPr="002D011E" w:rsidRDefault="00B5453F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 xml:space="preserve">　三菱日联奖学金</w:t>
            </w:r>
          </w:p>
        </w:tc>
      </w:tr>
      <w:tr w:rsidR="00B5453F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B5453F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3</w:t>
            </w:r>
          </w:p>
        </w:tc>
        <w:tc>
          <w:tcPr>
            <w:tcW w:w="3312" w:type="dxa"/>
            <w:noWrap/>
            <w:vAlign w:val="center"/>
          </w:tcPr>
          <w:p w:rsidR="00B5453F" w:rsidRPr="002D011E" w:rsidRDefault="00B5453F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致远围棋基金</w:t>
            </w:r>
          </w:p>
        </w:tc>
        <w:tc>
          <w:tcPr>
            <w:tcW w:w="2126" w:type="dxa"/>
            <w:noWrap/>
            <w:vAlign w:val="center"/>
          </w:tcPr>
          <w:p w:rsidR="00B5453F" w:rsidRPr="002D011E" w:rsidRDefault="0041091C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6</w:t>
            </w:r>
            <w:r w:rsidR="000C66B5" w:rsidRPr="002D011E">
              <w:rPr>
                <w:rFonts w:ascii="等线" w:eastAsia="等线" w:hAnsi="等线" w:cs="Times New Roman"/>
                <w:bCs/>
                <w:szCs w:val="21"/>
              </w:rPr>
              <w:t>0000</w:t>
            </w:r>
            <w:r w:rsidRPr="002D011E">
              <w:rPr>
                <w:rFonts w:ascii="等线" w:eastAsia="等线" w:hAnsi="等线" w:cs="Times New Roman"/>
                <w:bCs/>
                <w:szCs w:val="21"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B5453F" w:rsidRPr="002D011E" w:rsidRDefault="00B5453F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支持上外围棋事业发展</w:t>
            </w:r>
          </w:p>
        </w:tc>
      </w:tr>
      <w:tr w:rsidR="00B5453F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B5453F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4</w:t>
            </w:r>
          </w:p>
        </w:tc>
        <w:tc>
          <w:tcPr>
            <w:tcW w:w="3312" w:type="dxa"/>
            <w:noWrap/>
            <w:vAlign w:val="center"/>
          </w:tcPr>
          <w:p w:rsidR="00B5453F" w:rsidRPr="002D011E" w:rsidRDefault="00B5453F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中国路桥教育基金</w:t>
            </w:r>
          </w:p>
        </w:tc>
        <w:tc>
          <w:tcPr>
            <w:tcW w:w="2126" w:type="dxa"/>
            <w:noWrap/>
            <w:vAlign w:val="center"/>
          </w:tcPr>
          <w:p w:rsidR="00B5453F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200000</w:t>
            </w:r>
            <w:r w:rsidR="0041091C" w:rsidRPr="002D011E">
              <w:rPr>
                <w:rFonts w:ascii="等线" w:eastAsia="等线" w:hAnsi="等线" w:cs="Times New Roman"/>
                <w:bCs/>
                <w:szCs w:val="21"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B5453F" w:rsidRPr="002D011E" w:rsidRDefault="00B5453F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中国路桥奖教金、奖学金、助学金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5</w:t>
            </w:r>
          </w:p>
        </w:tc>
        <w:tc>
          <w:tcPr>
            <w:tcW w:w="331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住友电工基金</w:t>
            </w:r>
          </w:p>
        </w:tc>
        <w:tc>
          <w:tcPr>
            <w:tcW w:w="2126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30000</w:t>
            </w:r>
            <w:r w:rsidR="0041091C" w:rsidRPr="002D011E">
              <w:rPr>
                <w:rFonts w:ascii="等线" w:eastAsia="等线" w:hAnsi="等线" w:cs="Times New Roman"/>
                <w:bCs/>
                <w:szCs w:val="21"/>
              </w:rPr>
              <w:t>.00</w:t>
            </w:r>
          </w:p>
        </w:tc>
        <w:tc>
          <w:tcPr>
            <w:tcW w:w="6804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住友电工奖学金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6</w:t>
            </w:r>
          </w:p>
        </w:tc>
        <w:tc>
          <w:tcPr>
            <w:tcW w:w="331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MBA（嘉御基金）</w:t>
            </w:r>
          </w:p>
        </w:tc>
        <w:tc>
          <w:tcPr>
            <w:tcW w:w="2126" w:type="dxa"/>
            <w:noWrap/>
            <w:vAlign w:val="center"/>
          </w:tcPr>
          <w:p w:rsidR="000C66B5" w:rsidRPr="002D011E" w:rsidRDefault="0041091C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150000.00</w:t>
            </w:r>
          </w:p>
        </w:tc>
        <w:tc>
          <w:tcPr>
            <w:tcW w:w="6804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MBA教学科研、学生实践活动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7</w:t>
            </w:r>
          </w:p>
        </w:tc>
        <w:tc>
          <w:tcPr>
            <w:tcW w:w="331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物语公司教育基金</w:t>
            </w:r>
          </w:p>
        </w:tc>
        <w:tc>
          <w:tcPr>
            <w:tcW w:w="2126" w:type="dxa"/>
            <w:noWrap/>
            <w:vAlign w:val="center"/>
          </w:tcPr>
          <w:p w:rsidR="000C66B5" w:rsidRPr="002D011E" w:rsidRDefault="0041091C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18000.00</w:t>
            </w:r>
          </w:p>
        </w:tc>
        <w:tc>
          <w:tcPr>
            <w:tcW w:w="6804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日语系教学科研与学生实践活动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lastRenderedPageBreak/>
              <w:t>8</w:t>
            </w:r>
          </w:p>
        </w:tc>
        <w:tc>
          <w:tcPr>
            <w:tcW w:w="331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上海大众教育基金</w:t>
            </w:r>
          </w:p>
        </w:tc>
        <w:tc>
          <w:tcPr>
            <w:tcW w:w="2126" w:type="dxa"/>
            <w:noWrap/>
            <w:vAlign w:val="center"/>
          </w:tcPr>
          <w:p w:rsidR="000C66B5" w:rsidRPr="002D011E" w:rsidRDefault="0041091C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20000.00</w:t>
            </w:r>
          </w:p>
        </w:tc>
        <w:tc>
          <w:tcPr>
            <w:tcW w:w="6804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支持德语系教学科研与人才培养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9</w:t>
            </w:r>
          </w:p>
        </w:tc>
        <w:tc>
          <w:tcPr>
            <w:tcW w:w="331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爱棒球教育发展基金</w:t>
            </w:r>
          </w:p>
        </w:tc>
        <w:tc>
          <w:tcPr>
            <w:tcW w:w="2126" w:type="dxa"/>
            <w:noWrap/>
            <w:vAlign w:val="center"/>
          </w:tcPr>
          <w:p w:rsidR="000C66B5" w:rsidRPr="002D011E" w:rsidRDefault="0041091C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20000.00</w:t>
            </w:r>
          </w:p>
        </w:tc>
        <w:tc>
          <w:tcPr>
            <w:tcW w:w="6804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上外棒球队训练、比赛费用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10</w:t>
            </w:r>
          </w:p>
        </w:tc>
        <w:tc>
          <w:tcPr>
            <w:tcW w:w="331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金贸学院校友基金</w:t>
            </w:r>
          </w:p>
        </w:tc>
        <w:tc>
          <w:tcPr>
            <w:tcW w:w="2126" w:type="dxa"/>
            <w:noWrap/>
            <w:vAlign w:val="center"/>
          </w:tcPr>
          <w:p w:rsidR="000C66B5" w:rsidRPr="002D011E" w:rsidRDefault="0041091C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5000.00</w:t>
            </w:r>
          </w:p>
        </w:tc>
        <w:tc>
          <w:tcPr>
            <w:tcW w:w="6804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金贸学院校友活动</w:t>
            </w:r>
          </w:p>
        </w:tc>
      </w:tr>
      <w:tr w:rsidR="000C66B5" w:rsidRPr="0041091C" w:rsidTr="00F31945">
        <w:trPr>
          <w:trHeight w:val="276"/>
        </w:trPr>
        <w:tc>
          <w:tcPr>
            <w:tcW w:w="179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11</w:t>
            </w:r>
          </w:p>
        </w:tc>
        <w:tc>
          <w:tcPr>
            <w:tcW w:w="3312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东森教育基金</w:t>
            </w:r>
          </w:p>
        </w:tc>
        <w:tc>
          <w:tcPr>
            <w:tcW w:w="2126" w:type="dxa"/>
            <w:noWrap/>
            <w:vAlign w:val="center"/>
          </w:tcPr>
          <w:p w:rsidR="000C66B5" w:rsidRPr="002D011E" w:rsidRDefault="0041091C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/>
                <w:bCs/>
                <w:szCs w:val="21"/>
              </w:rPr>
              <w:t>8000.00</w:t>
            </w:r>
          </w:p>
        </w:tc>
        <w:tc>
          <w:tcPr>
            <w:tcW w:w="6804" w:type="dxa"/>
            <w:noWrap/>
            <w:vAlign w:val="center"/>
          </w:tcPr>
          <w:p w:rsidR="000C66B5" w:rsidRPr="002D011E" w:rsidRDefault="000C66B5" w:rsidP="002D011E">
            <w:pPr>
              <w:rPr>
                <w:rFonts w:ascii="等线" w:eastAsia="等线" w:hAnsi="等线" w:cs="Times New Roman"/>
                <w:bCs/>
                <w:szCs w:val="21"/>
              </w:rPr>
            </w:pPr>
            <w:r w:rsidRPr="002D011E">
              <w:rPr>
                <w:rFonts w:ascii="等线" w:eastAsia="等线" w:hAnsi="等线" w:cs="Times New Roman" w:hint="eastAsia"/>
                <w:bCs/>
                <w:szCs w:val="21"/>
              </w:rPr>
              <w:t>资助“晨曦计划”学生实践项目</w:t>
            </w:r>
          </w:p>
        </w:tc>
      </w:tr>
    </w:tbl>
    <w:p w:rsidR="006E50EF" w:rsidRPr="0041091C" w:rsidRDefault="006E50EF" w:rsidP="006E50EF"/>
    <w:p w:rsidR="006E50EF" w:rsidRDefault="006E50EF" w:rsidP="006E50EF"/>
    <w:p w:rsidR="006E50EF" w:rsidRDefault="006E50EF" w:rsidP="006E50EF">
      <w:pPr>
        <w:spacing w:line="360" w:lineRule="auto"/>
        <w:rPr>
          <w:rFonts w:ascii="仿宋_GB2312" w:eastAsia="仿宋_GB2312" w:hAnsi="Calibri" w:cs="Times New Roman"/>
          <w:b/>
          <w:sz w:val="24"/>
          <w:szCs w:val="24"/>
        </w:rPr>
      </w:pPr>
      <w:bookmarkStart w:id="0" w:name="_GoBack"/>
      <w:bookmarkEnd w:id="0"/>
    </w:p>
    <w:sectPr w:rsidR="006E50EF" w:rsidSect="00943A33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9E0" w:rsidRDefault="00CD19E0" w:rsidP="00943A33">
      <w:r>
        <w:separator/>
      </w:r>
    </w:p>
  </w:endnote>
  <w:endnote w:type="continuationSeparator" w:id="1">
    <w:p w:rsidR="00CD19E0" w:rsidRDefault="00CD19E0" w:rsidP="0094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9E0" w:rsidRDefault="00CD19E0" w:rsidP="00943A33">
      <w:r>
        <w:separator/>
      </w:r>
    </w:p>
  </w:footnote>
  <w:footnote w:type="continuationSeparator" w:id="1">
    <w:p w:rsidR="00CD19E0" w:rsidRDefault="00CD19E0" w:rsidP="00943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33" w:rsidRDefault="00943A33" w:rsidP="00943A3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33" w:rsidRDefault="00943A33" w:rsidP="00943A3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4130"/>
    <w:multiLevelType w:val="hybridMultilevel"/>
    <w:tmpl w:val="64F817B2"/>
    <w:lvl w:ilvl="0" w:tplc="5C94FD2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0B5818"/>
    <w:multiLevelType w:val="hybridMultilevel"/>
    <w:tmpl w:val="AC003258"/>
    <w:lvl w:ilvl="0" w:tplc="A3A0B9B4">
      <w:start w:val="1"/>
      <w:numFmt w:val="japaneseCounting"/>
      <w:lvlText w:val="%1．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55155A4"/>
    <w:multiLevelType w:val="hybridMultilevel"/>
    <w:tmpl w:val="5F9687C2"/>
    <w:lvl w:ilvl="0" w:tplc="5606BE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240"/>
    <w:rsid w:val="00005159"/>
    <w:rsid w:val="00022744"/>
    <w:rsid w:val="00034DE8"/>
    <w:rsid w:val="000516E3"/>
    <w:rsid w:val="000C66B5"/>
    <w:rsid w:val="000F25A4"/>
    <w:rsid w:val="00124E9F"/>
    <w:rsid w:val="00174FA4"/>
    <w:rsid w:val="00187CD4"/>
    <w:rsid w:val="001E2D59"/>
    <w:rsid w:val="0026649C"/>
    <w:rsid w:val="002A4485"/>
    <w:rsid w:val="002B1420"/>
    <w:rsid w:val="002C5216"/>
    <w:rsid w:val="002D011E"/>
    <w:rsid w:val="003253B3"/>
    <w:rsid w:val="00354E8A"/>
    <w:rsid w:val="003D1977"/>
    <w:rsid w:val="003E6ADB"/>
    <w:rsid w:val="0041091C"/>
    <w:rsid w:val="00461737"/>
    <w:rsid w:val="005863DE"/>
    <w:rsid w:val="005A50CE"/>
    <w:rsid w:val="00603668"/>
    <w:rsid w:val="006644DD"/>
    <w:rsid w:val="006A0581"/>
    <w:rsid w:val="006C7B19"/>
    <w:rsid w:val="006D4837"/>
    <w:rsid w:val="006E50EF"/>
    <w:rsid w:val="006E616E"/>
    <w:rsid w:val="006E6BC0"/>
    <w:rsid w:val="006F1DAA"/>
    <w:rsid w:val="007B5DA8"/>
    <w:rsid w:val="007C6FA8"/>
    <w:rsid w:val="00831511"/>
    <w:rsid w:val="00861A0F"/>
    <w:rsid w:val="00862DA4"/>
    <w:rsid w:val="00866038"/>
    <w:rsid w:val="00876932"/>
    <w:rsid w:val="008C7DCA"/>
    <w:rsid w:val="00943A33"/>
    <w:rsid w:val="00960137"/>
    <w:rsid w:val="009B0545"/>
    <w:rsid w:val="009B1BA0"/>
    <w:rsid w:val="009F725B"/>
    <w:rsid w:val="00A34240"/>
    <w:rsid w:val="00A65DE7"/>
    <w:rsid w:val="00A92BB3"/>
    <w:rsid w:val="00AB15A4"/>
    <w:rsid w:val="00AB32DD"/>
    <w:rsid w:val="00AF497D"/>
    <w:rsid w:val="00B02806"/>
    <w:rsid w:val="00B46EB8"/>
    <w:rsid w:val="00B5453F"/>
    <w:rsid w:val="00B72AEF"/>
    <w:rsid w:val="00B7590C"/>
    <w:rsid w:val="00BD3673"/>
    <w:rsid w:val="00BE071B"/>
    <w:rsid w:val="00BF2A48"/>
    <w:rsid w:val="00C50DED"/>
    <w:rsid w:val="00C832DC"/>
    <w:rsid w:val="00CD0B82"/>
    <w:rsid w:val="00CD0CE2"/>
    <w:rsid w:val="00CD19E0"/>
    <w:rsid w:val="00D03C76"/>
    <w:rsid w:val="00D642E0"/>
    <w:rsid w:val="00D9073E"/>
    <w:rsid w:val="00DC4188"/>
    <w:rsid w:val="00DD20B1"/>
    <w:rsid w:val="00DF1030"/>
    <w:rsid w:val="00E57BB5"/>
    <w:rsid w:val="00E651B9"/>
    <w:rsid w:val="00EE0D72"/>
    <w:rsid w:val="00F31945"/>
    <w:rsid w:val="00FC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2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3A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3A3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E07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07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杨晴琦</dc:creator>
  <cp:lastModifiedBy>黄震宇</cp:lastModifiedBy>
  <cp:revision>14</cp:revision>
  <dcterms:created xsi:type="dcterms:W3CDTF">2020-09-16T02:34:00Z</dcterms:created>
  <dcterms:modified xsi:type="dcterms:W3CDTF">2020-09-18T07:40:00Z</dcterms:modified>
</cp:coreProperties>
</file>